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53"/>
        <w:gridCol w:w="7375"/>
      </w:tblGrid>
      <w:tr w:rsidR="00E8139C" w:rsidRPr="00C358D6" w14:paraId="6D140492" w14:textId="77777777" w:rsidTr="00D070A8">
        <w:trPr>
          <w:trHeight w:val="20"/>
          <w:jc w:val="center"/>
        </w:trPr>
        <w:tc>
          <w:tcPr>
            <w:tcW w:w="5000" w:type="pct"/>
            <w:gridSpan w:val="2"/>
            <w:shd w:val="clear" w:color="auto" w:fill="FAAA5A"/>
            <w:vAlign w:val="center"/>
          </w:tcPr>
          <w:p w14:paraId="2A507E8F" w14:textId="77777777" w:rsidR="00E8139C" w:rsidRPr="00C358D6" w:rsidRDefault="00E8139C" w:rsidP="00E8139C">
            <w:pPr>
              <w:widowControl w:val="0"/>
              <w:spacing w:after="0" w:line="240" w:lineRule="auto"/>
              <w:jc w:val="center"/>
              <w:rPr>
                <w:rFonts w:asciiTheme="majorHAnsi" w:hAnsiTheme="majorHAnsi" w:cstheme="majorHAnsi"/>
              </w:rPr>
            </w:pPr>
            <w:r w:rsidRPr="00C358D6">
              <w:rPr>
                <w:rFonts w:asciiTheme="majorHAnsi" w:hAnsiTheme="majorHAnsi" w:cstheme="majorHAnsi"/>
                <w:b/>
              </w:rPr>
              <w:t>NAROČNIK</w:t>
            </w:r>
          </w:p>
        </w:tc>
      </w:tr>
      <w:tr w:rsidR="00E8139C" w:rsidRPr="00C358D6" w14:paraId="6CB1D234" w14:textId="77777777" w:rsidTr="00D070A8">
        <w:trPr>
          <w:trHeight w:val="20"/>
          <w:jc w:val="center"/>
        </w:trPr>
        <w:tc>
          <w:tcPr>
            <w:tcW w:w="1170" w:type="pct"/>
            <w:shd w:val="clear" w:color="auto" w:fill="FAAA5A"/>
            <w:vAlign w:val="center"/>
          </w:tcPr>
          <w:p w14:paraId="340056F7"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Naziv in sedež</w:t>
            </w:r>
          </w:p>
        </w:tc>
        <w:tc>
          <w:tcPr>
            <w:tcW w:w="3830" w:type="pct"/>
            <w:shd w:val="clear" w:color="auto" w:fill="FADC8C"/>
            <w:vAlign w:val="center"/>
          </w:tcPr>
          <w:p w14:paraId="10D7E7EB" w14:textId="77777777" w:rsidR="00797094" w:rsidRPr="00C358D6" w:rsidRDefault="00797094" w:rsidP="00797094">
            <w:pPr>
              <w:widowControl w:val="0"/>
              <w:spacing w:after="0" w:line="240" w:lineRule="auto"/>
              <w:rPr>
                <w:rFonts w:asciiTheme="majorHAnsi" w:hAnsiTheme="majorHAnsi" w:cstheme="majorHAnsi"/>
                <w:b/>
              </w:rPr>
            </w:pPr>
            <w:r w:rsidRPr="00C358D6">
              <w:rPr>
                <w:rFonts w:asciiTheme="majorHAnsi" w:hAnsiTheme="majorHAnsi" w:cstheme="majorHAnsi"/>
                <w:b/>
              </w:rPr>
              <w:t>Arnes</w:t>
            </w:r>
          </w:p>
          <w:p w14:paraId="45E8DACB" w14:textId="77777777" w:rsidR="00797094" w:rsidRPr="00C358D6" w:rsidRDefault="00797094" w:rsidP="00797094">
            <w:pPr>
              <w:widowControl w:val="0"/>
              <w:spacing w:after="0" w:line="240" w:lineRule="auto"/>
              <w:rPr>
                <w:rFonts w:asciiTheme="majorHAnsi" w:hAnsiTheme="majorHAnsi" w:cstheme="majorHAnsi"/>
                <w:b/>
              </w:rPr>
            </w:pPr>
            <w:r w:rsidRPr="00C358D6">
              <w:rPr>
                <w:rFonts w:asciiTheme="majorHAnsi" w:hAnsiTheme="majorHAnsi" w:cstheme="majorHAnsi"/>
                <w:b/>
              </w:rPr>
              <w:t>Tehnološki park 18</w:t>
            </w:r>
          </w:p>
          <w:p w14:paraId="6F495E41" w14:textId="111E6EF9" w:rsidR="00E8139C" w:rsidRPr="00C358D6" w:rsidRDefault="00797094" w:rsidP="00797094">
            <w:pPr>
              <w:widowControl w:val="0"/>
              <w:spacing w:after="0" w:line="240" w:lineRule="auto"/>
              <w:rPr>
                <w:rFonts w:asciiTheme="majorHAnsi" w:hAnsiTheme="majorHAnsi" w:cstheme="majorHAnsi"/>
                <w:b/>
              </w:rPr>
            </w:pPr>
            <w:r w:rsidRPr="00C358D6">
              <w:rPr>
                <w:rFonts w:asciiTheme="majorHAnsi" w:hAnsiTheme="majorHAnsi" w:cstheme="majorHAnsi"/>
                <w:b/>
              </w:rPr>
              <w:t>1000 Ljubljana</w:t>
            </w:r>
          </w:p>
        </w:tc>
      </w:tr>
      <w:tr w:rsidR="00E8139C" w:rsidRPr="00C358D6" w14:paraId="79DA36F9" w14:textId="77777777" w:rsidTr="00D070A8">
        <w:trPr>
          <w:trHeight w:val="20"/>
          <w:jc w:val="center"/>
        </w:trPr>
        <w:tc>
          <w:tcPr>
            <w:tcW w:w="1170" w:type="pct"/>
            <w:shd w:val="clear" w:color="auto" w:fill="FAAA5A"/>
            <w:vAlign w:val="center"/>
          </w:tcPr>
          <w:p w14:paraId="7CDA18FC"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ID št. za DDV</w:t>
            </w:r>
          </w:p>
        </w:tc>
        <w:tc>
          <w:tcPr>
            <w:tcW w:w="3830" w:type="pct"/>
            <w:shd w:val="clear" w:color="auto" w:fill="FADC8C"/>
            <w:vAlign w:val="center"/>
          </w:tcPr>
          <w:p w14:paraId="55FD84BD" w14:textId="5B7C5CE5" w:rsidR="00E8139C" w:rsidRPr="00C358D6" w:rsidRDefault="00797094" w:rsidP="00E8139C">
            <w:pPr>
              <w:widowControl w:val="0"/>
              <w:spacing w:after="0" w:line="240" w:lineRule="auto"/>
              <w:rPr>
                <w:rFonts w:asciiTheme="majorHAnsi" w:hAnsiTheme="majorHAnsi" w:cstheme="majorHAnsi"/>
              </w:rPr>
            </w:pPr>
            <w:r w:rsidRPr="00C358D6">
              <w:rPr>
                <w:rFonts w:asciiTheme="majorHAnsi" w:hAnsiTheme="majorHAnsi" w:cstheme="majorHAnsi"/>
              </w:rPr>
              <w:t>SI65799739</w:t>
            </w:r>
          </w:p>
        </w:tc>
      </w:tr>
      <w:tr w:rsidR="00E8139C" w:rsidRPr="00C358D6" w14:paraId="47C79AAC" w14:textId="77777777" w:rsidTr="00D070A8">
        <w:trPr>
          <w:trHeight w:val="20"/>
          <w:jc w:val="center"/>
        </w:trPr>
        <w:tc>
          <w:tcPr>
            <w:tcW w:w="1170" w:type="pct"/>
            <w:shd w:val="clear" w:color="auto" w:fill="FAAA5A"/>
            <w:vAlign w:val="center"/>
          </w:tcPr>
          <w:p w14:paraId="437BF960"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Matična številka</w:t>
            </w:r>
          </w:p>
        </w:tc>
        <w:tc>
          <w:tcPr>
            <w:tcW w:w="3830" w:type="pct"/>
            <w:shd w:val="clear" w:color="auto" w:fill="FADC8C"/>
            <w:vAlign w:val="center"/>
          </w:tcPr>
          <w:p w14:paraId="061AA8BA" w14:textId="7D0DA601" w:rsidR="00E8139C" w:rsidRPr="00C358D6" w:rsidRDefault="00797094" w:rsidP="00E8139C">
            <w:pPr>
              <w:widowControl w:val="0"/>
              <w:spacing w:after="0" w:line="240" w:lineRule="auto"/>
              <w:rPr>
                <w:rFonts w:asciiTheme="majorHAnsi" w:hAnsiTheme="majorHAnsi" w:cstheme="majorHAnsi"/>
              </w:rPr>
            </w:pPr>
            <w:r w:rsidRPr="00C358D6">
              <w:rPr>
                <w:rFonts w:asciiTheme="majorHAnsi" w:hAnsiTheme="majorHAnsi" w:cstheme="majorHAnsi"/>
              </w:rPr>
              <w:t>5618100000</w:t>
            </w:r>
          </w:p>
        </w:tc>
      </w:tr>
      <w:tr w:rsidR="00E8139C" w:rsidRPr="00C358D6" w14:paraId="789B11D1" w14:textId="77777777" w:rsidTr="00D070A8">
        <w:trPr>
          <w:trHeight w:val="20"/>
          <w:jc w:val="center"/>
        </w:trPr>
        <w:tc>
          <w:tcPr>
            <w:tcW w:w="1170" w:type="pct"/>
            <w:shd w:val="clear" w:color="auto" w:fill="FAAA5A"/>
            <w:vAlign w:val="center"/>
          </w:tcPr>
          <w:p w14:paraId="4F858DAD"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Poslovni račun</w:t>
            </w:r>
          </w:p>
        </w:tc>
        <w:tc>
          <w:tcPr>
            <w:tcW w:w="3830" w:type="pct"/>
            <w:shd w:val="clear" w:color="auto" w:fill="FADC8C"/>
            <w:vAlign w:val="center"/>
          </w:tcPr>
          <w:p w14:paraId="519913D7" w14:textId="3A50164F" w:rsidR="00E8139C" w:rsidRPr="00C358D6" w:rsidRDefault="00797094" w:rsidP="00E8139C">
            <w:pPr>
              <w:widowControl w:val="0"/>
              <w:spacing w:after="0" w:line="240" w:lineRule="auto"/>
              <w:rPr>
                <w:rFonts w:asciiTheme="majorHAnsi" w:hAnsiTheme="majorHAnsi" w:cstheme="majorHAnsi"/>
              </w:rPr>
            </w:pPr>
            <w:r w:rsidRPr="00C358D6">
              <w:rPr>
                <w:rFonts w:asciiTheme="majorHAnsi" w:hAnsiTheme="majorHAnsi" w:cstheme="majorHAnsi"/>
              </w:rPr>
              <w:t>SI56 0110 0603 0345 406</w:t>
            </w:r>
          </w:p>
        </w:tc>
      </w:tr>
      <w:tr w:rsidR="00E8139C" w:rsidRPr="00C358D6" w14:paraId="1224EB77" w14:textId="77777777" w:rsidTr="00D070A8">
        <w:trPr>
          <w:trHeight w:val="20"/>
          <w:jc w:val="center"/>
        </w:trPr>
        <w:tc>
          <w:tcPr>
            <w:tcW w:w="1170" w:type="pct"/>
            <w:shd w:val="clear" w:color="auto" w:fill="FAAA5A"/>
            <w:vAlign w:val="center"/>
          </w:tcPr>
          <w:p w14:paraId="700782A6"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Telefon</w:t>
            </w:r>
          </w:p>
        </w:tc>
        <w:tc>
          <w:tcPr>
            <w:tcW w:w="3830" w:type="pct"/>
            <w:shd w:val="clear" w:color="auto" w:fill="FADC8C"/>
            <w:vAlign w:val="center"/>
          </w:tcPr>
          <w:p w14:paraId="6B2C00BB" w14:textId="77777777" w:rsidR="00E8139C" w:rsidRPr="00C358D6" w:rsidRDefault="00E8139C" w:rsidP="00E8139C">
            <w:pPr>
              <w:widowControl w:val="0"/>
              <w:spacing w:after="0" w:line="240" w:lineRule="auto"/>
              <w:rPr>
                <w:rFonts w:asciiTheme="majorHAnsi" w:hAnsiTheme="majorHAnsi" w:cstheme="majorHAnsi"/>
              </w:rPr>
            </w:pPr>
            <w:r w:rsidRPr="00C358D6">
              <w:rPr>
                <w:rFonts w:asciiTheme="majorHAnsi" w:hAnsiTheme="majorHAnsi" w:cstheme="majorHAnsi"/>
              </w:rPr>
              <w:t>01/479-8800</w:t>
            </w:r>
          </w:p>
        </w:tc>
      </w:tr>
      <w:tr w:rsidR="00E8139C" w:rsidRPr="00C358D6" w14:paraId="28B193FE" w14:textId="77777777" w:rsidTr="00D070A8">
        <w:trPr>
          <w:trHeight w:val="20"/>
          <w:jc w:val="center"/>
        </w:trPr>
        <w:tc>
          <w:tcPr>
            <w:tcW w:w="1170" w:type="pct"/>
            <w:shd w:val="clear" w:color="auto" w:fill="FAAA5A"/>
            <w:vAlign w:val="center"/>
          </w:tcPr>
          <w:p w14:paraId="2D69EC81"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E-pošta</w:t>
            </w:r>
          </w:p>
        </w:tc>
        <w:tc>
          <w:tcPr>
            <w:tcW w:w="3830" w:type="pct"/>
            <w:shd w:val="clear" w:color="auto" w:fill="FADC8C"/>
            <w:vAlign w:val="center"/>
          </w:tcPr>
          <w:p w14:paraId="53A2D426" w14:textId="77777777" w:rsidR="00E8139C" w:rsidRPr="00C358D6" w:rsidRDefault="00E8139C" w:rsidP="00E8139C">
            <w:pPr>
              <w:widowControl w:val="0"/>
              <w:spacing w:after="0" w:line="240" w:lineRule="auto"/>
              <w:rPr>
                <w:rFonts w:asciiTheme="majorHAnsi" w:hAnsiTheme="majorHAnsi" w:cstheme="majorHAnsi"/>
              </w:rPr>
            </w:pPr>
            <w:r w:rsidRPr="00C358D6">
              <w:rPr>
                <w:rFonts w:asciiTheme="majorHAnsi" w:hAnsiTheme="majorHAnsi" w:cstheme="majorHAnsi"/>
              </w:rPr>
              <w:t>razpis@arnes.si</w:t>
            </w:r>
          </w:p>
        </w:tc>
      </w:tr>
      <w:tr w:rsidR="008C0AD5" w:rsidRPr="00C358D6" w14:paraId="0B854652" w14:textId="77777777" w:rsidTr="00D070A8">
        <w:trPr>
          <w:trHeight w:val="20"/>
          <w:jc w:val="center"/>
        </w:trPr>
        <w:tc>
          <w:tcPr>
            <w:tcW w:w="1170" w:type="pct"/>
            <w:shd w:val="clear" w:color="auto" w:fill="FAAA5A"/>
            <w:vAlign w:val="center"/>
          </w:tcPr>
          <w:p w14:paraId="49ADC7F9" w14:textId="20E97D41" w:rsidR="008C0AD5" w:rsidRPr="00C358D6" w:rsidRDefault="008C0AD5" w:rsidP="00E8139C">
            <w:pPr>
              <w:widowControl w:val="0"/>
              <w:spacing w:after="0" w:line="240" w:lineRule="auto"/>
              <w:rPr>
                <w:rFonts w:asciiTheme="majorHAnsi" w:hAnsiTheme="majorHAnsi" w:cstheme="majorHAnsi"/>
                <w:b/>
              </w:rPr>
            </w:pPr>
            <w:r w:rsidRPr="00C358D6">
              <w:rPr>
                <w:rFonts w:asciiTheme="majorHAnsi" w:hAnsiTheme="majorHAnsi" w:cstheme="majorHAnsi"/>
                <w:b/>
              </w:rPr>
              <w:t>Skrbnik pogodbe</w:t>
            </w:r>
          </w:p>
        </w:tc>
        <w:tc>
          <w:tcPr>
            <w:tcW w:w="3830" w:type="pct"/>
            <w:shd w:val="clear" w:color="auto" w:fill="FADC8C"/>
            <w:vAlign w:val="center"/>
          </w:tcPr>
          <w:p w14:paraId="2ADD6C02" w14:textId="48B252E1" w:rsidR="008C0AD5" w:rsidRPr="00C358D6" w:rsidRDefault="008C0AD5" w:rsidP="00E8139C">
            <w:pPr>
              <w:widowControl w:val="0"/>
              <w:spacing w:after="0" w:line="240" w:lineRule="auto"/>
              <w:rPr>
                <w:rFonts w:asciiTheme="majorHAnsi" w:hAnsiTheme="majorHAnsi" w:cstheme="majorHAnsi"/>
              </w:rPr>
            </w:pPr>
          </w:p>
        </w:tc>
      </w:tr>
      <w:tr w:rsidR="00E8139C" w:rsidRPr="00C358D6" w14:paraId="3A271D95" w14:textId="77777777" w:rsidTr="00D070A8">
        <w:trPr>
          <w:trHeight w:val="20"/>
          <w:jc w:val="center"/>
        </w:trPr>
        <w:tc>
          <w:tcPr>
            <w:tcW w:w="1170" w:type="pct"/>
            <w:shd w:val="clear" w:color="auto" w:fill="FAAA5A"/>
            <w:vAlign w:val="center"/>
          </w:tcPr>
          <w:p w14:paraId="3F87371D" w14:textId="77777777" w:rsidR="00E8139C" w:rsidRPr="00C358D6" w:rsidRDefault="00E8139C" w:rsidP="00E8139C">
            <w:pPr>
              <w:widowControl w:val="0"/>
              <w:spacing w:after="0" w:line="240" w:lineRule="auto"/>
              <w:rPr>
                <w:rFonts w:asciiTheme="majorHAnsi" w:hAnsiTheme="majorHAnsi" w:cstheme="majorHAnsi"/>
                <w:b/>
              </w:rPr>
            </w:pPr>
            <w:r w:rsidRPr="00C358D6">
              <w:rPr>
                <w:rFonts w:asciiTheme="majorHAnsi" w:hAnsiTheme="majorHAnsi" w:cstheme="majorHAnsi"/>
                <w:b/>
              </w:rPr>
              <w:t>Podpisnik</w:t>
            </w:r>
          </w:p>
        </w:tc>
        <w:tc>
          <w:tcPr>
            <w:tcW w:w="3830" w:type="pct"/>
            <w:shd w:val="clear" w:color="auto" w:fill="FADC8C"/>
            <w:vAlign w:val="center"/>
          </w:tcPr>
          <w:p w14:paraId="415A2415" w14:textId="148D62BD" w:rsidR="00E8139C" w:rsidRPr="00C358D6" w:rsidRDefault="00797094" w:rsidP="00E8139C">
            <w:pPr>
              <w:widowControl w:val="0"/>
              <w:spacing w:after="0" w:line="240" w:lineRule="auto"/>
              <w:rPr>
                <w:rFonts w:asciiTheme="majorHAnsi" w:hAnsiTheme="majorHAnsi" w:cstheme="majorHAnsi"/>
              </w:rPr>
            </w:pPr>
            <w:r w:rsidRPr="00C358D6">
              <w:rPr>
                <w:rFonts w:asciiTheme="majorHAnsi" w:hAnsiTheme="majorHAnsi" w:cstheme="majorHAnsi"/>
              </w:rPr>
              <w:t>mag. Marko Bonač, direktor</w:t>
            </w:r>
          </w:p>
        </w:tc>
      </w:tr>
    </w:tbl>
    <w:p w14:paraId="09A6C2CF" w14:textId="77777777" w:rsidR="00E8139C" w:rsidRPr="00C358D6" w:rsidRDefault="00E8139C" w:rsidP="00E8139C">
      <w:pPr>
        <w:widowControl w:val="0"/>
        <w:spacing w:before="120" w:after="120" w:line="240" w:lineRule="auto"/>
        <w:ind w:left="142" w:hanging="142"/>
        <w:jc w:val="center"/>
        <w:rPr>
          <w:rFonts w:asciiTheme="majorHAnsi" w:hAnsiTheme="majorHAnsi" w:cstheme="majorHAnsi"/>
        </w:rPr>
      </w:pPr>
      <w:r w:rsidRPr="00C358D6">
        <w:rPr>
          <w:rFonts w:asciiTheme="majorHAnsi" w:hAnsiTheme="majorHAnsi" w:cstheme="majorHAn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263"/>
        <w:gridCol w:w="2979"/>
        <w:gridCol w:w="2266"/>
        <w:gridCol w:w="2120"/>
      </w:tblGrid>
      <w:tr w:rsidR="00DB1B13" w:rsidRPr="00C358D6" w14:paraId="3CE20E7B" w14:textId="2E800F31" w:rsidTr="00D070A8">
        <w:trPr>
          <w:trHeight w:val="20"/>
          <w:jc w:val="center"/>
        </w:trPr>
        <w:tc>
          <w:tcPr>
            <w:tcW w:w="1175" w:type="pct"/>
            <w:tcBorders>
              <w:bottom w:val="single" w:sz="4" w:space="0" w:color="auto"/>
            </w:tcBorders>
            <w:shd w:val="clear" w:color="auto" w:fill="FAAA5A"/>
            <w:vAlign w:val="center"/>
          </w:tcPr>
          <w:p w14:paraId="694CA851" w14:textId="2B85D6D3" w:rsidR="00DB1B13" w:rsidRPr="00C358D6" w:rsidRDefault="00DB1B13" w:rsidP="00DB1B13">
            <w:pPr>
              <w:widowControl w:val="0"/>
              <w:spacing w:after="0" w:line="240" w:lineRule="auto"/>
              <w:jc w:val="center"/>
              <w:rPr>
                <w:rFonts w:asciiTheme="majorHAnsi" w:hAnsiTheme="majorHAnsi" w:cstheme="majorHAnsi"/>
                <w:b/>
              </w:rPr>
            </w:pPr>
            <w:r w:rsidRPr="00C358D6">
              <w:rPr>
                <w:rFonts w:asciiTheme="majorHAnsi" w:hAnsiTheme="majorHAnsi" w:cstheme="majorHAnsi"/>
                <w:b/>
              </w:rPr>
              <w:t>DOBAVITELJ</w:t>
            </w:r>
          </w:p>
        </w:tc>
        <w:tc>
          <w:tcPr>
            <w:tcW w:w="1547" w:type="pct"/>
            <w:tcBorders>
              <w:bottom w:val="single" w:sz="4" w:space="0" w:color="auto"/>
            </w:tcBorders>
            <w:shd w:val="clear" w:color="auto" w:fill="FAAA5A"/>
          </w:tcPr>
          <w:p w14:paraId="4BDCD92B" w14:textId="4C2E7F81" w:rsidR="00DB1B13" w:rsidRPr="00C358D6" w:rsidRDefault="00DB1B13" w:rsidP="00DB1B13">
            <w:pPr>
              <w:widowControl w:val="0"/>
              <w:spacing w:after="0" w:line="240" w:lineRule="auto"/>
              <w:jc w:val="center"/>
              <w:rPr>
                <w:rFonts w:asciiTheme="majorHAnsi" w:hAnsiTheme="majorHAnsi" w:cstheme="majorHAnsi"/>
                <w:b/>
              </w:rPr>
            </w:pPr>
            <w:proofErr w:type="spellStart"/>
            <w:r w:rsidRPr="00C358D6">
              <w:rPr>
                <w:rFonts w:asciiTheme="majorHAnsi" w:hAnsiTheme="majorHAnsi" w:cstheme="majorHAnsi"/>
                <w:b/>
              </w:rPr>
              <w:t>Poslovodeči</w:t>
            </w:r>
            <w:proofErr w:type="spellEnd"/>
            <w:r w:rsidRPr="00C358D6">
              <w:rPr>
                <w:rFonts w:asciiTheme="majorHAnsi" w:hAnsiTheme="majorHAnsi" w:cstheme="majorHAnsi"/>
                <w:b/>
              </w:rPr>
              <w:t xml:space="preserve"> partner</w:t>
            </w:r>
          </w:p>
        </w:tc>
        <w:tc>
          <w:tcPr>
            <w:tcW w:w="1177" w:type="pct"/>
            <w:tcBorders>
              <w:bottom w:val="single" w:sz="4" w:space="0" w:color="auto"/>
            </w:tcBorders>
            <w:shd w:val="clear" w:color="auto" w:fill="FAAA5A"/>
          </w:tcPr>
          <w:p w14:paraId="6CE48A7E" w14:textId="65D387F7" w:rsidR="00DB1B13" w:rsidRPr="00C358D6" w:rsidRDefault="00DB1B13" w:rsidP="00DB1B13">
            <w:pPr>
              <w:widowControl w:val="0"/>
              <w:spacing w:after="0" w:line="240" w:lineRule="auto"/>
              <w:jc w:val="center"/>
              <w:rPr>
                <w:rFonts w:ascii="Calibri Light" w:hAnsi="Calibri Light" w:cs="Calibri Light"/>
                <w:b/>
              </w:rPr>
            </w:pPr>
            <w:r w:rsidRPr="00C358D6">
              <w:rPr>
                <w:rFonts w:ascii="Calibri Light" w:hAnsi="Calibri Light" w:cs="Calibri Light"/>
                <w:b/>
              </w:rPr>
              <w:t>Partner 2</w:t>
            </w:r>
          </w:p>
        </w:tc>
        <w:tc>
          <w:tcPr>
            <w:tcW w:w="1101" w:type="pct"/>
            <w:tcBorders>
              <w:bottom w:val="single" w:sz="4" w:space="0" w:color="auto"/>
            </w:tcBorders>
            <w:shd w:val="clear" w:color="auto" w:fill="FAAA5A"/>
          </w:tcPr>
          <w:p w14:paraId="01D3A46B" w14:textId="7F13E92A" w:rsidR="00DB1B13" w:rsidRPr="00C358D6" w:rsidRDefault="00DB1B13" w:rsidP="00DB1B13">
            <w:pPr>
              <w:widowControl w:val="0"/>
              <w:spacing w:after="0" w:line="240" w:lineRule="auto"/>
              <w:jc w:val="center"/>
              <w:rPr>
                <w:rFonts w:ascii="Calibri Light" w:hAnsi="Calibri Light" w:cs="Calibri Light"/>
                <w:b/>
              </w:rPr>
            </w:pPr>
            <w:r w:rsidRPr="00C358D6">
              <w:rPr>
                <w:rFonts w:ascii="Calibri Light" w:hAnsi="Calibri Light" w:cs="Calibri Light"/>
                <w:b/>
              </w:rPr>
              <w:t>Partner X</w:t>
            </w:r>
          </w:p>
        </w:tc>
      </w:tr>
      <w:tr w:rsidR="00DB1B13" w:rsidRPr="00C358D6" w14:paraId="57D2EA73" w14:textId="2F5759A4" w:rsidTr="00D070A8">
        <w:trPr>
          <w:trHeight w:val="20"/>
          <w:jc w:val="center"/>
        </w:trPr>
        <w:tc>
          <w:tcPr>
            <w:tcW w:w="1175" w:type="pct"/>
            <w:shd w:val="clear" w:color="auto" w:fill="FAAA5A"/>
            <w:vAlign w:val="center"/>
          </w:tcPr>
          <w:p w14:paraId="47526378" w14:textId="5C08124B" w:rsidR="00DB1B13" w:rsidRPr="00C358D6" w:rsidRDefault="00DB1B13" w:rsidP="00E8139C">
            <w:pPr>
              <w:widowControl w:val="0"/>
              <w:spacing w:after="0" w:line="240" w:lineRule="auto"/>
              <w:rPr>
                <w:rFonts w:asciiTheme="majorHAnsi" w:hAnsiTheme="majorHAnsi" w:cstheme="majorHAnsi"/>
              </w:rPr>
            </w:pPr>
            <w:r w:rsidRPr="00C358D6">
              <w:rPr>
                <w:rFonts w:asciiTheme="majorHAnsi" w:hAnsiTheme="majorHAnsi" w:cstheme="majorHAnsi"/>
                <w:b/>
              </w:rPr>
              <w:t xml:space="preserve">Naziv </w:t>
            </w:r>
          </w:p>
        </w:tc>
        <w:tc>
          <w:tcPr>
            <w:tcW w:w="1547" w:type="pct"/>
            <w:shd w:val="clear" w:color="auto" w:fill="auto"/>
            <w:vAlign w:val="center"/>
          </w:tcPr>
          <w:p w14:paraId="1EC0719A" w14:textId="00A71A50" w:rsidR="00DB1B13" w:rsidRPr="00C358D6" w:rsidRDefault="00DB1B13" w:rsidP="00E8139C">
            <w:pPr>
              <w:spacing w:after="0" w:line="240" w:lineRule="auto"/>
              <w:rPr>
                <w:rFonts w:asciiTheme="majorHAnsi" w:hAnsiTheme="majorHAnsi" w:cstheme="majorHAnsi"/>
                <w:b/>
                <w:color w:val="000000"/>
              </w:rPr>
            </w:pPr>
          </w:p>
        </w:tc>
        <w:tc>
          <w:tcPr>
            <w:tcW w:w="1177" w:type="pct"/>
          </w:tcPr>
          <w:p w14:paraId="53F7A85B" w14:textId="77777777" w:rsidR="00DB1B13" w:rsidRPr="00C358D6" w:rsidRDefault="00DB1B13" w:rsidP="00E8139C">
            <w:pPr>
              <w:spacing w:after="0" w:line="240" w:lineRule="auto"/>
              <w:rPr>
                <w:rFonts w:asciiTheme="majorHAnsi" w:hAnsiTheme="majorHAnsi" w:cstheme="majorHAnsi"/>
                <w:b/>
                <w:color w:val="000000"/>
              </w:rPr>
            </w:pPr>
          </w:p>
        </w:tc>
        <w:tc>
          <w:tcPr>
            <w:tcW w:w="1101" w:type="pct"/>
          </w:tcPr>
          <w:p w14:paraId="4516A7F8" w14:textId="77777777" w:rsidR="00DB1B13" w:rsidRPr="00C358D6" w:rsidRDefault="00DB1B13" w:rsidP="00E8139C">
            <w:pPr>
              <w:spacing w:after="0" w:line="240" w:lineRule="auto"/>
              <w:rPr>
                <w:rFonts w:asciiTheme="majorHAnsi" w:hAnsiTheme="majorHAnsi" w:cstheme="majorHAnsi"/>
                <w:b/>
                <w:color w:val="000000"/>
              </w:rPr>
            </w:pPr>
          </w:p>
        </w:tc>
      </w:tr>
      <w:tr w:rsidR="00DB1B13" w:rsidRPr="00C358D6" w14:paraId="3B14D566" w14:textId="1136B933" w:rsidTr="00D070A8">
        <w:trPr>
          <w:trHeight w:val="20"/>
          <w:jc w:val="center"/>
        </w:trPr>
        <w:tc>
          <w:tcPr>
            <w:tcW w:w="1175" w:type="pct"/>
            <w:shd w:val="clear" w:color="auto" w:fill="FAAA5A"/>
            <w:vAlign w:val="center"/>
          </w:tcPr>
          <w:p w14:paraId="7AA12100" w14:textId="1D322D3E" w:rsidR="00DB1B13" w:rsidRPr="00C358D6" w:rsidRDefault="00DB1B13" w:rsidP="00E8139C">
            <w:pPr>
              <w:widowControl w:val="0"/>
              <w:spacing w:after="0" w:line="240" w:lineRule="auto"/>
              <w:rPr>
                <w:rFonts w:asciiTheme="majorHAnsi" w:hAnsiTheme="majorHAnsi" w:cstheme="majorHAnsi"/>
                <w:b/>
              </w:rPr>
            </w:pPr>
            <w:r w:rsidRPr="00C358D6">
              <w:rPr>
                <w:rFonts w:asciiTheme="majorHAnsi" w:hAnsiTheme="majorHAnsi" w:cstheme="majorHAnsi"/>
                <w:b/>
              </w:rPr>
              <w:t>Sedež</w:t>
            </w:r>
          </w:p>
        </w:tc>
        <w:tc>
          <w:tcPr>
            <w:tcW w:w="1547" w:type="pct"/>
            <w:shd w:val="clear" w:color="auto" w:fill="auto"/>
            <w:vAlign w:val="center"/>
          </w:tcPr>
          <w:p w14:paraId="127C0692" w14:textId="31731D00" w:rsidR="00DB1B13" w:rsidRPr="00C358D6" w:rsidRDefault="00DB1B13" w:rsidP="00E8139C">
            <w:pPr>
              <w:spacing w:after="0" w:line="240" w:lineRule="auto"/>
              <w:rPr>
                <w:rFonts w:asciiTheme="majorHAnsi" w:hAnsiTheme="majorHAnsi" w:cstheme="majorHAnsi"/>
                <w:b/>
                <w:color w:val="000000"/>
              </w:rPr>
            </w:pPr>
          </w:p>
        </w:tc>
        <w:tc>
          <w:tcPr>
            <w:tcW w:w="1177" w:type="pct"/>
          </w:tcPr>
          <w:p w14:paraId="7E2183B0" w14:textId="77777777" w:rsidR="00DB1B13" w:rsidRPr="00C358D6" w:rsidRDefault="00DB1B13" w:rsidP="00E8139C">
            <w:pPr>
              <w:spacing w:after="0" w:line="240" w:lineRule="auto"/>
              <w:rPr>
                <w:rFonts w:asciiTheme="majorHAnsi" w:hAnsiTheme="majorHAnsi" w:cstheme="majorHAnsi"/>
                <w:b/>
                <w:color w:val="000000"/>
              </w:rPr>
            </w:pPr>
          </w:p>
        </w:tc>
        <w:tc>
          <w:tcPr>
            <w:tcW w:w="1101" w:type="pct"/>
          </w:tcPr>
          <w:p w14:paraId="7B6BA6C6" w14:textId="77777777" w:rsidR="00DB1B13" w:rsidRPr="00C358D6" w:rsidRDefault="00DB1B13" w:rsidP="00E8139C">
            <w:pPr>
              <w:spacing w:after="0" w:line="240" w:lineRule="auto"/>
              <w:rPr>
                <w:rFonts w:asciiTheme="majorHAnsi" w:hAnsiTheme="majorHAnsi" w:cstheme="majorHAnsi"/>
                <w:b/>
                <w:color w:val="000000"/>
              </w:rPr>
            </w:pPr>
          </w:p>
        </w:tc>
      </w:tr>
      <w:tr w:rsidR="00DB1B13" w:rsidRPr="00C358D6" w14:paraId="31E7DD53" w14:textId="6BEA048B" w:rsidTr="00D070A8">
        <w:trPr>
          <w:trHeight w:val="20"/>
          <w:jc w:val="center"/>
        </w:trPr>
        <w:tc>
          <w:tcPr>
            <w:tcW w:w="1175" w:type="pct"/>
            <w:shd w:val="clear" w:color="auto" w:fill="FAAA5A"/>
            <w:vAlign w:val="center"/>
          </w:tcPr>
          <w:p w14:paraId="51791EE2" w14:textId="77777777" w:rsidR="00DB1B13" w:rsidRPr="00C358D6" w:rsidRDefault="00DB1B13" w:rsidP="00E8139C">
            <w:pPr>
              <w:widowControl w:val="0"/>
              <w:spacing w:after="0" w:line="240" w:lineRule="auto"/>
              <w:rPr>
                <w:rFonts w:asciiTheme="majorHAnsi" w:hAnsiTheme="majorHAnsi" w:cstheme="majorHAnsi"/>
              </w:rPr>
            </w:pPr>
            <w:r w:rsidRPr="00C358D6">
              <w:rPr>
                <w:rFonts w:asciiTheme="majorHAnsi" w:hAnsiTheme="majorHAnsi" w:cstheme="majorHAnsi"/>
                <w:b/>
              </w:rPr>
              <w:t>ID št. za DDV</w:t>
            </w:r>
          </w:p>
        </w:tc>
        <w:tc>
          <w:tcPr>
            <w:tcW w:w="1547" w:type="pct"/>
            <w:shd w:val="clear" w:color="auto" w:fill="auto"/>
            <w:vAlign w:val="center"/>
          </w:tcPr>
          <w:p w14:paraId="2EA2AD87" w14:textId="3EAC8152" w:rsidR="00DB1B13" w:rsidRPr="00C358D6" w:rsidRDefault="00DB1B13" w:rsidP="00E8139C">
            <w:pPr>
              <w:spacing w:after="0" w:line="240" w:lineRule="auto"/>
              <w:rPr>
                <w:rFonts w:asciiTheme="majorHAnsi" w:hAnsiTheme="majorHAnsi" w:cstheme="majorHAnsi"/>
              </w:rPr>
            </w:pPr>
          </w:p>
        </w:tc>
        <w:tc>
          <w:tcPr>
            <w:tcW w:w="1177" w:type="pct"/>
          </w:tcPr>
          <w:p w14:paraId="55B7DA07" w14:textId="77777777" w:rsidR="00DB1B13" w:rsidRPr="00C358D6" w:rsidRDefault="00DB1B13" w:rsidP="00E8139C">
            <w:pPr>
              <w:spacing w:after="0" w:line="240" w:lineRule="auto"/>
              <w:rPr>
                <w:rFonts w:asciiTheme="majorHAnsi" w:hAnsiTheme="majorHAnsi" w:cstheme="majorHAnsi"/>
              </w:rPr>
            </w:pPr>
          </w:p>
        </w:tc>
        <w:tc>
          <w:tcPr>
            <w:tcW w:w="1101" w:type="pct"/>
          </w:tcPr>
          <w:p w14:paraId="0BBD4A33" w14:textId="77777777" w:rsidR="00DB1B13" w:rsidRPr="00C358D6" w:rsidRDefault="00DB1B13" w:rsidP="00E8139C">
            <w:pPr>
              <w:spacing w:after="0" w:line="240" w:lineRule="auto"/>
              <w:rPr>
                <w:rFonts w:asciiTheme="majorHAnsi" w:hAnsiTheme="majorHAnsi" w:cstheme="majorHAnsi"/>
              </w:rPr>
            </w:pPr>
          </w:p>
        </w:tc>
      </w:tr>
      <w:tr w:rsidR="00DB1B13" w:rsidRPr="00C358D6" w14:paraId="51F23434" w14:textId="77D44A2F" w:rsidTr="00D070A8">
        <w:trPr>
          <w:trHeight w:val="20"/>
          <w:jc w:val="center"/>
        </w:trPr>
        <w:tc>
          <w:tcPr>
            <w:tcW w:w="1175" w:type="pct"/>
            <w:shd w:val="clear" w:color="auto" w:fill="FAAA5A"/>
            <w:vAlign w:val="center"/>
          </w:tcPr>
          <w:p w14:paraId="2722855B" w14:textId="77777777" w:rsidR="00DB1B13" w:rsidRPr="00C358D6" w:rsidRDefault="00DB1B13" w:rsidP="00E8139C">
            <w:pPr>
              <w:widowControl w:val="0"/>
              <w:spacing w:after="0" w:line="240" w:lineRule="auto"/>
              <w:rPr>
                <w:rFonts w:asciiTheme="majorHAnsi" w:hAnsiTheme="majorHAnsi" w:cstheme="majorHAnsi"/>
              </w:rPr>
            </w:pPr>
            <w:r w:rsidRPr="00C358D6">
              <w:rPr>
                <w:rFonts w:asciiTheme="majorHAnsi" w:hAnsiTheme="majorHAnsi" w:cstheme="majorHAnsi"/>
                <w:b/>
              </w:rPr>
              <w:t>Matična številka</w:t>
            </w:r>
          </w:p>
        </w:tc>
        <w:tc>
          <w:tcPr>
            <w:tcW w:w="1547" w:type="pct"/>
            <w:shd w:val="clear" w:color="auto" w:fill="auto"/>
            <w:vAlign w:val="center"/>
          </w:tcPr>
          <w:p w14:paraId="7262C37B" w14:textId="751BD491" w:rsidR="00DB1B13" w:rsidRPr="00C358D6" w:rsidRDefault="00DB1B13" w:rsidP="00E8139C">
            <w:pPr>
              <w:spacing w:after="0" w:line="240" w:lineRule="auto"/>
              <w:rPr>
                <w:rFonts w:asciiTheme="majorHAnsi" w:hAnsiTheme="majorHAnsi" w:cstheme="majorHAnsi"/>
              </w:rPr>
            </w:pPr>
          </w:p>
        </w:tc>
        <w:tc>
          <w:tcPr>
            <w:tcW w:w="1177" w:type="pct"/>
          </w:tcPr>
          <w:p w14:paraId="30EB3E81" w14:textId="77777777" w:rsidR="00DB1B13" w:rsidRPr="00C358D6" w:rsidRDefault="00DB1B13" w:rsidP="00E8139C">
            <w:pPr>
              <w:spacing w:after="0" w:line="240" w:lineRule="auto"/>
              <w:rPr>
                <w:rFonts w:asciiTheme="majorHAnsi" w:hAnsiTheme="majorHAnsi" w:cstheme="majorHAnsi"/>
              </w:rPr>
            </w:pPr>
          </w:p>
        </w:tc>
        <w:tc>
          <w:tcPr>
            <w:tcW w:w="1101" w:type="pct"/>
          </w:tcPr>
          <w:p w14:paraId="262EEE1A" w14:textId="77777777" w:rsidR="00DB1B13" w:rsidRPr="00C358D6" w:rsidRDefault="00DB1B13" w:rsidP="00E8139C">
            <w:pPr>
              <w:spacing w:after="0" w:line="240" w:lineRule="auto"/>
              <w:rPr>
                <w:rFonts w:asciiTheme="majorHAnsi" w:hAnsiTheme="majorHAnsi" w:cstheme="majorHAnsi"/>
              </w:rPr>
            </w:pPr>
          </w:p>
        </w:tc>
      </w:tr>
      <w:tr w:rsidR="00DB1B13" w:rsidRPr="00C358D6" w14:paraId="58876B12" w14:textId="71712D30" w:rsidTr="00D070A8">
        <w:trPr>
          <w:trHeight w:val="20"/>
          <w:jc w:val="center"/>
        </w:trPr>
        <w:tc>
          <w:tcPr>
            <w:tcW w:w="1175" w:type="pct"/>
            <w:shd w:val="clear" w:color="auto" w:fill="FAAA5A"/>
            <w:vAlign w:val="center"/>
          </w:tcPr>
          <w:p w14:paraId="53C985BB" w14:textId="77777777" w:rsidR="00DB1B13" w:rsidRPr="00C358D6" w:rsidRDefault="00DB1B13" w:rsidP="00E8139C">
            <w:pPr>
              <w:widowControl w:val="0"/>
              <w:spacing w:after="0" w:line="240" w:lineRule="auto"/>
              <w:rPr>
                <w:rFonts w:asciiTheme="majorHAnsi" w:hAnsiTheme="majorHAnsi" w:cstheme="majorHAnsi"/>
              </w:rPr>
            </w:pPr>
            <w:r w:rsidRPr="00C358D6">
              <w:rPr>
                <w:rFonts w:asciiTheme="majorHAnsi" w:hAnsiTheme="majorHAnsi" w:cstheme="majorHAnsi"/>
                <w:b/>
              </w:rPr>
              <w:t>Poslovni račun</w:t>
            </w:r>
          </w:p>
        </w:tc>
        <w:tc>
          <w:tcPr>
            <w:tcW w:w="1547" w:type="pct"/>
            <w:shd w:val="clear" w:color="auto" w:fill="auto"/>
            <w:vAlign w:val="center"/>
          </w:tcPr>
          <w:p w14:paraId="751C44C7" w14:textId="5384AFFF" w:rsidR="00DB1B13" w:rsidRPr="00C358D6" w:rsidRDefault="00DB1B13" w:rsidP="00E8139C">
            <w:pPr>
              <w:spacing w:after="0" w:line="240" w:lineRule="auto"/>
              <w:rPr>
                <w:rFonts w:asciiTheme="majorHAnsi" w:hAnsiTheme="majorHAnsi" w:cstheme="majorHAnsi"/>
              </w:rPr>
            </w:pPr>
          </w:p>
        </w:tc>
        <w:tc>
          <w:tcPr>
            <w:tcW w:w="1177" w:type="pct"/>
          </w:tcPr>
          <w:p w14:paraId="12B91F7D" w14:textId="77777777" w:rsidR="00DB1B13" w:rsidRPr="00C358D6" w:rsidRDefault="00DB1B13" w:rsidP="00E8139C">
            <w:pPr>
              <w:spacing w:after="0" w:line="240" w:lineRule="auto"/>
              <w:rPr>
                <w:rFonts w:asciiTheme="majorHAnsi" w:hAnsiTheme="majorHAnsi" w:cstheme="majorHAnsi"/>
              </w:rPr>
            </w:pPr>
          </w:p>
        </w:tc>
        <w:tc>
          <w:tcPr>
            <w:tcW w:w="1101" w:type="pct"/>
          </w:tcPr>
          <w:p w14:paraId="1DDF9129" w14:textId="77777777" w:rsidR="00DB1B13" w:rsidRPr="00C358D6" w:rsidRDefault="00DB1B13" w:rsidP="00E8139C">
            <w:pPr>
              <w:spacing w:after="0" w:line="240" w:lineRule="auto"/>
              <w:rPr>
                <w:rFonts w:asciiTheme="majorHAnsi" w:hAnsiTheme="majorHAnsi" w:cstheme="majorHAnsi"/>
              </w:rPr>
            </w:pPr>
          </w:p>
        </w:tc>
      </w:tr>
      <w:tr w:rsidR="00DB1B13" w:rsidRPr="00C358D6" w14:paraId="77BED3C1" w14:textId="24D09C27" w:rsidTr="00D070A8">
        <w:trPr>
          <w:trHeight w:val="20"/>
          <w:jc w:val="center"/>
        </w:trPr>
        <w:tc>
          <w:tcPr>
            <w:tcW w:w="1175" w:type="pct"/>
            <w:shd w:val="clear" w:color="auto" w:fill="FAAA5A"/>
            <w:vAlign w:val="center"/>
          </w:tcPr>
          <w:p w14:paraId="5E237737" w14:textId="77777777" w:rsidR="00DB1B13" w:rsidRPr="00C358D6" w:rsidRDefault="00DB1B13" w:rsidP="00E8139C">
            <w:pPr>
              <w:widowControl w:val="0"/>
              <w:spacing w:after="0" w:line="240" w:lineRule="auto"/>
              <w:rPr>
                <w:rFonts w:asciiTheme="majorHAnsi" w:hAnsiTheme="majorHAnsi" w:cstheme="majorHAnsi"/>
              </w:rPr>
            </w:pPr>
            <w:r w:rsidRPr="00C358D6">
              <w:rPr>
                <w:rFonts w:asciiTheme="majorHAnsi" w:hAnsiTheme="majorHAnsi" w:cstheme="majorHAnsi"/>
                <w:b/>
              </w:rPr>
              <w:t>Telefon</w:t>
            </w:r>
          </w:p>
        </w:tc>
        <w:tc>
          <w:tcPr>
            <w:tcW w:w="1547" w:type="pct"/>
            <w:shd w:val="clear" w:color="auto" w:fill="auto"/>
            <w:vAlign w:val="center"/>
          </w:tcPr>
          <w:p w14:paraId="11A1657B" w14:textId="4FDD09F1" w:rsidR="00DB1B13" w:rsidRPr="00C358D6" w:rsidRDefault="00DB1B13" w:rsidP="00E8139C">
            <w:pPr>
              <w:spacing w:after="0" w:line="240" w:lineRule="auto"/>
              <w:rPr>
                <w:rFonts w:asciiTheme="majorHAnsi" w:hAnsiTheme="majorHAnsi" w:cstheme="majorHAnsi"/>
              </w:rPr>
            </w:pPr>
          </w:p>
        </w:tc>
        <w:tc>
          <w:tcPr>
            <w:tcW w:w="1177" w:type="pct"/>
          </w:tcPr>
          <w:p w14:paraId="23CA995E" w14:textId="77777777" w:rsidR="00DB1B13" w:rsidRPr="00C358D6" w:rsidRDefault="00DB1B13" w:rsidP="00E8139C">
            <w:pPr>
              <w:spacing w:after="0" w:line="240" w:lineRule="auto"/>
              <w:rPr>
                <w:rFonts w:asciiTheme="majorHAnsi" w:hAnsiTheme="majorHAnsi" w:cstheme="majorHAnsi"/>
              </w:rPr>
            </w:pPr>
          </w:p>
        </w:tc>
        <w:tc>
          <w:tcPr>
            <w:tcW w:w="1101" w:type="pct"/>
          </w:tcPr>
          <w:p w14:paraId="720337DE" w14:textId="77777777" w:rsidR="00DB1B13" w:rsidRPr="00C358D6" w:rsidRDefault="00DB1B13" w:rsidP="00E8139C">
            <w:pPr>
              <w:spacing w:after="0" w:line="240" w:lineRule="auto"/>
              <w:rPr>
                <w:rFonts w:asciiTheme="majorHAnsi" w:hAnsiTheme="majorHAnsi" w:cstheme="majorHAnsi"/>
              </w:rPr>
            </w:pPr>
          </w:p>
        </w:tc>
      </w:tr>
      <w:tr w:rsidR="00DB1B13" w:rsidRPr="00C358D6" w14:paraId="5312A4D7" w14:textId="0083263B" w:rsidTr="00D070A8">
        <w:trPr>
          <w:trHeight w:val="20"/>
          <w:jc w:val="center"/>
        </w:trPr>
        <w:tc>
          <w:tcPr>
            <w:tcW w:w="1175" w:type="pct"/>
            <w:shd w:val="clear" w:color="auto" w:fill="FAAA5A"/>
            <w:vAlign w:val="center"/>
          </w:tcPr>
          <w:p w14:paraId="6ECE9C87" w14:textId="77777777" w:rsidR="00DB1B13" w:rsidRPr="00C358D6" w:rsidRDefault="00DB1B13" w:rsidP="00E8139C">
            <w:pPr>
              <w:widowControl w:val="0"/>
              <w:spacing w:after="0" w:line="240" w:lineRule="auto"/>
              <w:rPr>
                <w:rFonts w:asciiTheme="majorHAnsi" w:hAnsiTheme="majorHAnsi" w:cstheme="majorHAnsi"/>
              </w:rPr>
            </w:pPr>
            <w:r w:rsidRPr="00C358D6">
              <w:rPr>
                <w:rFonts w:asciiTheme="majorHAnsi" w:hAnsiTheme="majorHAnsi" w:cstheme="majorHAnsi"/>
                <w:b/>
              </w:rPr>
              <w:t>E-pošta</w:t>
            </w:r>
          </w:p>
        </w:tc>
        <w:tc>
          <w:tcPr>
            <w:tcW w:w="1547" w:type="pct"/>
            <w:shd w:val="clear" w:color="auto" w:fill="auto"/>
            <w:vAlign w:val="center"/>
          </w:tcPr>
          <w:p w14:paraId="0757EC58" w14:textId="0967FA71" w:rsidR="00DB1B13" w:rsidRPr="00C358D6" w:rsidRDefault="00DB1B13" w:rsidP="00E8139C">
            <w:pPr>
              <w:spacing w:after="0" w:line="240" w:lineRule="auto"/>
              <w:rPr>
                <w:rFonts w:asciiTheme="majorHAnsi" w:hAnsiTheme="majorHAnsi" w:cstheme="majorHAnsi"/>
              </w:rPr>
            </w:pPr>
          </w:p>
        </w:tc>
        <w:tc>
          <w:tcPr>
            <w:tcW w:w="1177" w:type="pct"/>
          </w:tcPr>
          <w:p w14:paraId="43693E87" w14:textId="77777777" w:rsidR="00DB1B13" w:rsidRPr="00C358D6" w:rsidRDefault="00DB1B13" w:rsidP="00E8139C">
            <w:pPr>
              <w:spacing w:after="0" w:line="240" w:lineRule="auto"/>
              <w:rPr>
                <w:rFonts w:asciiTheme="majorHAnsi" w:hAnsiTheme="majorHAnsi" w:cstheme="majorHAnsi"/>
              </w:rPr>
            </w:pPr>
          </w:p>
        </w:tc>
        <w:tc>
          <w:tcPr>
            <w:tcW w:w="1101" w:type="pct"/>
          </w:tcPr>
          <w:p w14:paraId="425E4C2C" w14:textId="77777777" w:rsidR="00DB1B13" w:rsidRPr="00C358D6" w:rsidRDefault="00DB1B13" w:rsidP="00E8139C">
            <w:pPr>
              <w:spacing w:after="0" w:line="240" w:lineRule="auto"/>
              <w:rPr>
                <w:rFonts w:asciiTheme="majorHAnsi" w:hAnsiTheme="majorHAnsi" w:cstheme="majorHAnsi"/>
              </w:rPr>
            </w:pPr>
          </w:p>
        </w:tc>
      </w:tr>
      <w:tr w:rsidR="00DB1B13" w:rsidRPr="00C358D6" w14:paraId="3287F76D" w14:textId="369D0A4E" w:rsidTr="00D070A8">
        <w:trPr>
          <w:trHeight w:val="20"/>
          <w:jc w:val="center"/>
        </w:trPr>
        <w:tc>
          <w:tcPr>
            <w:tcW w:w="1175" w:type="pct"/>
            <w:shd w:val="clear" w:color="auto" w:fill="FAAA5A"/>
            <w:vAlign w:val="center"/>
          </w:tcPr>
          <w:p w14:paraId="0D4AA0C7" w14:textId="153BE071" w:rsidR="00DB1B13" w:rsidRPr="00C358D6" w:rsidRDefault="00DB1B13" w:rsidP="00E8139C">
            <w:pPr>
              <w:widowControl w:val="0"/>
              <w:spacing w:after="0" w:line="240" w:lineRule="auto"/>
              <w:rPr>
                <w:rFonts w:asciiTheme="majorHAnsi" w:hAnsiTheme="majorHAnsi" w:cstheme="majorHAnsi"/>
                <w:b/>
              </w:rPr>
            </w:pPr>
            <w:r w:rsidRPr="00C358D6">
              <w:rPr>
                <w:rFonts w:asciiTheme="majorHAnsi" w:hAnsiTheme="majorHAnsi" w:cstheme="majorHAnsi"/>
                <w:b/>
              </w:rPr>
              <w:t>Skrbnik pogodbe</w:t>
            </w:r>
          </w:p>
        </w:tc>
        <w:tc>
          <w:tcPr>
            <w:tcW w:w="1547" w:type="pct"/>
            <w:shd w:val="clear" w:color="auto" w:fill="auto"/>
            <w:vAlign w:val="center"/>
          </w:tcPr>
          <w:p w14:paraId="0306AF83" w14:textId="019BA123" w:rsidR="00DB1B13" w:rsidRPr="00C358D6" w:rsidRDefault="00DB1B13" w:rsidP="00E8139C">
            <w:pPr>
              <w:spacing w:after="0" w:line="240" w:lineRule="auto"/>
              <w:rPr>
                <w:rFonts w:asciiTheme="majorHAnsi" w:hAnsiTheme="majorHAnsi" w:cstheme="majorHAnsi"/>
              </w:rPr>
            </w:pPr>
          </w:p>
        </w:tc>
        <w:tc>
          <w:tcPr>
            <w:tcW w:w="1177" w:type="pct"/>
          </w:tcPr>
          <w:p w14:paraId="4178C2F0" w14:textId="77777777" w:rsidR="00DB1B13" w:rsidRPr="00C358D6" w:rsidRDefault="00DB1B13" w:rsidP="00E8139C">
            <w:pPr>
              <w:spacing w:after="0" w:line="240" w:lineRule="auto"/>
              <w:rPr>
                <w:rFonts w:asciiTheme="majorHAnsi" w:hAnsiTheme="majorHAnsi" w:cstheme="majorHAnsi"/>
              </w:rPr>
            </w:pPr>
          </w:p>
        </w:tc>
        <w:tc>
          <w:tcPr>
            <w:tcW w:w="1101" w:type="pct"/>
          </w:tcPr>
          <w:p w14:paraId="41A11ADE" w14:textId="77777777" w:rsidR="00DB1B13" w:rsidRPr="00C358D6" w:rsidRDefault="00DB1B13" w:rsidP="00E8139C">
            <w:pPr>
              <w:spacing w:after="0" w:line="240" w:lineRule="auto"/>
              <w:rPr>
                <w:rFonts w:asciiTheme="majorHAnsi" w:hAnsiTheme="majorHAnsi" w:cstheme="majorHAnsi"/>
              </w:rPr>
            </w:pPr>
          </w:p>
        </w:tc>
      </w:tr>
      <w:tr w:rsidR="00DB1B13" w:rsidRPr="00C358D6" w14:paraId="58FE22C9" w14:textId="5C9089E4" w:rsidTr="00D070A8">
        <w:trPr>
          <w:trHeight w:val="20"/>
          <w:jc w:val="center"/>
        </w:trPr>
        <w:tc>
          <w:tcPr>
            <w:tcW w:w="1175" w:type="pct"/>
            <w:shd w:val="clear" w:color="auto" w:fill="FAAA5A"/>
            <w:vAlign w:val="center"/>
          </w:tcPr>
          <w:p w14:paraId="1D2E96C0" w14:textId="5BEB6497" w:rsidR="00DB1B13" w:rsidRPr="00C358D6" w:rsidRDefault="00DB1B13" w:rsidP="008C0AD5">
            <w:pPr>
              <w:widowControl w:val="0"/>
              <w:spacing w:after="0" w:line="240" w:lineRule="auto"/>
              <w:rPr>
                <w:rFonts w:asciiTheme="majorHAnsi" w:hAnsiTheme="majorHAnsi" w:cstheme="majorHAnsi"/>
                <w:b/>
              </w:rPr>
            </w:pPr>
            <w:r w:rsidRPr="00C358D6">
              <w:rPr>
                <w:rFonts w:asciiTheme="majorHAnsi" w:hAnsiTheme="majorHAnsi" w:cstheme="majorHAnsi"/>
                <w:b/>
              </w:rPr>
              <w:t>Podpisnik</w:t>
            </w:r>
          </w:p>
        </w:tc>
        <w:tc>
          <w:tcPr>
            <w:tcW w:w="3825" w:type="pct"/>
            <w:gridSpan w:val="3"/>
            <w:shd w:val="clear" w:color="auto" w:fill="auto"/>
            <w:vAlign w:val="center"/>
          </w:tcPr>
          <w:p w14:paraId="3006E877" w14:textId="77777777" w:rsidR="00DB1B13" w:rsidRPr="00C358D6" w:rsidRDefault="00DB1B13" w:rsidP="008C0AD5">
            <w:pPr>
              <w:spacing w:after="0" w:line="240" w:lineRule="auto"/>
              <w:rPr>
                <w:rFonts w:asciiTheme="majorHAnsi" w:hAnsiTheme="majorHAnsi" w:cstheme="majorHAnsi"/>
                <w:color w:val="000000"/>
              </w:rPr>
            </w:pPr>
          </w:p>
        </w:tc>
      </w:tr>
    </w:tbl>
    <w:p w14:paraId="6088DEA0" w14:textId="77777777" w:rsidR="00DF437B" w:rsidRPr="00C358D6" w:rsidRDefault="00DF437B" w:rsidP="00DF437B">
      <w:pPr>
        <w:widowControl w:val="0"/>
        <w:spacing w:before="120" w:after="120" w:line="240" w:lineRule="auto"/>
        <w:jc w:val="center"/>
        <w:rPr>
          <w:rFonts w:asciiTheme="majorHAnsi" w:hAnsiTheme="majorHAnsi" w:cstheme="majorHAnsi"/>
        </w:rPr>
      </w:pPr>
    </w:p>
    <w:p w14:paraId="1CDB5178" w14:textId="7D37CB8D" w:rsidR="009C619B" w:rsidRPr="00C358D6" w:rsidRDefault="009C619B" w:rsidP="00DF437B">
      <w:pPr>
        <w:widowControl w:val="0"/>
        <w:spacing w:before="120" w:after="120" w:line="240" w:lineRule="auto"/>
        <w:jc w:val="center"/>
        <w:rPr>
          <w:rFonts w:asciiTheme="majorHAnsi" w:hAnsiTheme="majorHAnsi" w:cstheme="majorHAnsi"/>
        </w:rPr>
      </w:pPr>
      <w:r w:rsidRPr="00C358D6">
        <w:rPr>
          <w:rFonts w:asciiTheme="majorHAnsi" w:hAnsiTheme="majorHAnsi" w:cstheme="majorHAnsi"/>
        </w:rPr>
        <w:t>sklepata</w:t>
      </w:r>
    </w:p>
    <w:p w14:paraId="24D123A4" w14:textId="77777777" w:rsidR="007F1A6A" w:rsidRPr="00C358D6" w:rsidRDefault="007F1A6A" w:rsidP="00AD6C3B">
      <w:pPr>
        <w:widowControl w:val="0"/>
        <w:spacing w:before="120" w:after="120" w:line="240" w:lineRule="auto"/>
        <w:rPr>
          <w:rFonts w:asciiTheme="majorHAnsi" w:hAnsiTheme="majorHAnsi" w:cstheme="majorHAn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9628"/>
      </w:tblGrid>
      <w:tr w:rsidR="009C619B" w:rsidRPr="00C358D6" w14:paraId="6CF2A7F6" w14:textId="77777777" w:rsidTr="00D070A8">
        <w:trPr>
          <w:trHeight w:val="850"/>
        </w:trPr>
        <w:tc>
          <w:tcPr>
            <w:tcW w:w="5000" w:type="pct"/>
            <w:shd w:val="clear" w:color="auto" w:fill="FADC8C"/>
            <w:vAlign w:val="center"/>
          </w:tcPr>
          <w:p w14:paraId="7141ECC4" w14:textId="4E753212" w:rsidR="002C25D4" w:rsidRDefault="009C619B" w:rsidP="002C25D4">
            <w:pPr>
              <w:widowControl w:val="0"/>
              <w:spacing w:after="0" w:line="240" w:lineRule="auto"/>
              <w:jc w:val="center"/>
              <w:rPr>
                <w:rFonts w:asciiTheme="majorHAnsi" w:hAnsiTheme="majorHAnsi" w:cstheme="majorHAnsi"/>
                <w:b/>
                <w:sz w:val="28"/>
              </w:rPr>
            </w:pPr>
            <w:r w:rsidRPr="00C358D6">
              <w:rPr>
                <w:rFonts w:asciiTheme="majorHAnsi" w:hAnsiTheme="majorHAnsi" w:cstheme="majorHAnsi"/>
                <w:b/>
                <w:sz w:val="28"/>
              </w:rPr>
              <w:t>OKVIRNI SPORAZUM</w:t>
            </w:r>
            <w:r w:rsidR="00BD0D54" w:rsidRPr="00C358D6">
              <w:rPr>
                <w:rFonts w:asciiTheme="majorHAnsi" w:hAnsiTheme="majorHAnsi" w:cstheme="majorHAnsi"/>
                <w:b/>
                <w:sz w:val="28"/>
              </w:rPr>
              <w:t xml:space="preserve"> O</w:t>
            </w:r>
            <w:r w:rsidRPr="00C358D6">
              <w:rPr>
                <w:rFonts w:asciiTheme="majorHAnsi" w:hAnsiTheme="majorHAnsi" w:cstheme="majorHAnsi"/>
                <w:b/>
                <w:sz w:val="28"/>
              </w:rPr>
              <w:t xml:space="preserve"> </w:t>
            </w:r>
            <w:r w:rsidR="008E1D5E" w:rsidRPr="00C358D6">
              <w:rPr>
                <w:rFonts w:asciiTheme="majorHAnsi" w:hAnsiTheme="majorHAnsi" w:cstheme="majorHAnsi"/>
                <w:b/>
                <w:sz w:val="28"/>
              </w:rPr>
              <w:t xml:space="preserve">NAKUPU </w:t>
            </w:r>
            <w:r w:rsidR="00DF437B" w:rsidRPr="00C358D6">
              <w:rPr>
                <w:rFonts w:asciiTheme="majorHAnsi" w:hAnsiTheme="majorHAnsi" w:cstheme="majorHAnsi"/>
                <w:b/>
                <w:sz w:val="28"/>
              </w:rPr>
              <w:t xml:space="preserve">USMERJEVALNIKOV BNG </w:t>
            </w:r>
            <w:r w:rsidR="00F7610D">
              <w:rPr>
                <w:rFonts w:asciiTheme="majorHAnsi" w:hAnsiTheme="majorHAnsi" w:cstheme="majorHAnsi"/>
                <w:b/>
                <w:sz w:val="28"/>
              </w:rPr>
              <w:t>ter</w:t>
            </w:r>
            <w:r w:rsidR="002C25D4">
              <w:rPr>
                <w:rFonts w:asciiTheme="majorHAnsi" w:hAnsiTheme="majorHAnsi" w:cstheme="majorHAnsi"/>
                <w:b/>
                <w:sz w:val="28"/>
              </w:rPr>
              <w:t xml:space="preserve"> </w:t>
            </w:r>
          </w:p>
          <w:p w14:paraId="786B4DDC" w14:textId="1DCA69C1" w:rsidR="002C25D4" w:rsidRPr="00C358D6" w:rsidRDefault="002C25D4" w:rsidP="002C25D4">
            <w:pPr>
              <w:widowControl w:val="0"/>
              <w:spacing w:after="0" w:line="240" w:lineRule="auto"/>
              <w:jc w:val="center"/>
              <w:rPr>
                <w:rFonts w:asciiTheme="majorHAnsi" w:hAnsiTheme="majorHAnsi" w:cstheme="majorHAnsi"/>
                <w:b/>
                <w:sz w:val="28"/>
              </w:rPr>
            </w:pPr>
            <w:r>
              <w:rPr>
                <w:rFonts w:asciiTheme="majorHAnsi" w:hAnsiTheme="majorHAnsi" w:cstheme="majorHAnsi"/>
                <w:b/>
                <w:sz w:val="28"/>
              </w:rPr>
              <w:t>VZDRŽEVANJU IN PODPORI</w:t>
            </w:r>
          </w:p>
          <w:p w14:paraId="06510327" w14:textId="05CA742E" w:rsidR="009C619B" w:rsidRPr="00C358D6" w:rsidRDefault="005235B1" w:rsidP="00DF437B">
            <w:pPr>
              <w:widowControl w:val="0"/>
              <w:spacing w:after="0" w:line="240" w:lineRule="auto"/>
              <w:jc w:val="center"/>
              <w:rPr>
                <w:rFonts w:asciiTheme="majorHAnsi" w:hAnsiTheme="majorHAnsi" w:cstheme="majorHAnsi"/>
                <w:b/>
                <w:sz w:val="28"/>
              </w:rPr>
            </w:pPr>
            <w:r w:rsidRPr="00C358D6">
              <w:rPr>
                <w:rFonts w:asciiTheme="majorHAnsi" w:hAnsiTheme="majorHAnsi" w:cstheme="majorHAnsi"/>
                <w:b/>
                <w:sz w:val="28"/>
              </w:rPr>
              <w:t>številka</w:t>
            </w:r>
            <w:r w:rsidR="00632AC1" w:rsidRPr="00C358D6">
              <w:rPr>
                <w:rFonts w:asciiTheme="majorHAnsi" w:hAnsiTheme="majorHAnsi" w:cstheme="majorHAnsi"/>
                <w:b/>
                <w:sz w:val="28"/>
              </w:rPr>
              <w:t xml:space="preserve">  </w:t>
            </w:r>
            <w:r w:rsidR="00DF437B" w:rsidRPr="00C358D6">
              <w:rPr>
                <w:rFonts w:asciiTheme="majorHAnsi" w:hAnsiTheme="majorHAnsi" w:cstheme="majorHAnsi"/>
                <w:b/>
                <w:i/>
                <w:sz w:val="28"/>
              </w:rPr>
              <w:t>&lt;številka okvirnega sporazuma&gt;</w:t>
            </w:r>
          </w:p>
        </w:tc>
      </w:tr>
    </w:tbl>
    <w:p w14:paraId="1375782F" w14:textId="73045254" w:rsidR="00DF437B" w:rsidRPr="00C358D6" w:rsidRDefault="00DF437B" w:rsidP="00883BF2">
      <w:pPr>
        <w:pStyle w:val="Odstavekseznama"/>
        <w:widowControl w:val="0"/>
        <w:spacing w:before="120" w:after="120" w:line="240" w:lineRule="auto"/>
        <w:rPr>
          <w:rFonts w:asciiTheme="majorHAnsi" w:hAnsiTheme="majorHAnsi" w:cstheme="majorHAnsi"/>
        </w:rPr>
      </w:pPr>
      <w:bookmarkStart w:id="0" w:name="_GoBack"/>
      <w:bookmarkEnd w:id="0"/>
    </w:p>
    <w:p w14:paraId="07D75F73" w14:textId="77777777" w:rsidR="00DF437B" w:rsidRPr="00C358D6" w:rsidRDefault="00DF437B">
      <w:pPr>
        <w:spacing w:after="0" w:line="240" w:lineRule="auto"/>
        <w:rPr>
          <w:rFonts w:asciiTheme="majorHAnsi" w:hAnsiTheme="majorHAnsi" w:cstheme="majorHAnsi"/>
        </w:rPr>
      </w:pPr>
      <w:r w:rsidRPr="00C358D6">
        <w:rPr>
          <w:rFonts w:asciiTheme="majorHAnsi" w:hAnsiTheme="majorHAnsi" w:cstheme="majorHAnsi"/>
        </w:rPr>
        <w:br w:type="page"/>
      </w:r>
    </w:p>
    <w:p w14:paraId="34227C6F" w14:textId="37D8CE77" w:rsidR="00A924B4" w:rsidRPr="00C358D6" w:rsidRDefault="00A924B4" w:rsidP="00EE5F86">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lastRenderedPageBreak/>
        <w:t>člen</w:t>
      </w:r>
    </w:p>
    <w:p w14:paraId="2A0C6FBD" w14:textId="77777777" w:rsidR="0017647C" w:rsidRPr="00C358D6" w:rsidRDefault="0017647C"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PODLAGA OKVIR</w:t>
      </w:r>
      <w:r w:rsidR="00560E4F" w:rsidRPr="00C358D6">
        <w:rPr>
          <w:rFonts w:asciiTheme="majorHAnsi" w:hAnsiTheme="majorHAnsi" w:cstheme="majorHAnsi"/>
        </w:rPr>
        <w:t>NEGA SPORAZUMA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514"/>
        <w:gridCol w:w="6114"/>
      </w:tblGrid>
      <w:tr w:rsidR="0017647C" w:rsidRPr="00C358D6" w14:paraId="723C9251" w14:textId="77777777" w:rsidTr="00D070A8">
        <w:trPr>
          <w:trHeight w:val="69"/>
          <w:jc w:val="center"/>
        </w:trPr>
        <w:tc>
          <w:tcPr>
            <w:tcW w:w="1825" w:type="pct"/>
            <w:shd w:val="clear" w:color="auto" w:fill="FAAA5A"/>
            <w:vAlign w:val="center"/>
          </w:tcPr>
          <w:p w14:paraId="3A276F17" w14:textId="77777777" w:rsidR="0017647C" w:rsidRPr="00C358D6" w:rsidRDefault="0017647C" w:rsidP="001E58A3">
            <w:pPr>
              <w:widowControl w:val="0"/>
              <w:spacing w:after="0" w:line="240" w:lineRule="auto"/>
              <w:rPr>
                <w:rFonts w:asciiTheme="majorHAnsi" w:hAnsiTheme="majorHAnsi" w:cstheme="majorHAnsi"/>
                <w:b/>
              </w:rPr>
            </w:pPr>
            <w:r w:rsidRPr="00C358D6">
              <w:rPr>
                <w:rFonts w:asciiTheme="majorHAnsi" w:hAnsiTheme="majorHAnsi" w:cstheme="majorHAnsi"/>
                <w:b/>
              </w:rPr>
              <w:t>Oznaka javnega naročila, ki je podlaga za sklenitev okvirnega sporazuma</w:t>
            </w:r>
          </w:p>
        </w:tc>
        <w:tc>
          <w:tcPr>
            <w:tcW w:w="3175" w:type="pct"/>
            <w:shd w:val="clear" w:color="auto" w:fill="FADC8C"/>
            <w:vAlign w:val="center"/>
          </w:tcPr>
          <w:p w14:paraId="15DD9F7F" w14:textId="7BC83732" w:rsidR="0017647C" w:rsidRPr="00C358D6" w:rsidRDefault="00DF437B" w:rsidP="00BE52A4">
            <w:pPr>
              <w:widowControl w:val="0"/>
              <w:spacing w:after="0" w:line="240" w:lineRule="auto"/>
              <w:jc w:val="both"/>
              <w:rPr>
                <w:rFonts w:asciiTheme="majorHAnsi" w:hAnsiTheme="majorHAnsi" w:cstheme="majorHAnsi"/>
              </w:rPr>
            </w:pPr>
            <w:r w:rsidRPr="00C358D6">
              <w:rPr>
                <w:rFonts w:asciiTheme="majorHAnsi" w:hAnsiTheme="majorHAnsi" w:cstheme="majorHAnsi"/>
                <w:b/>
              </w:rPr>
              <w:t>Usmerjevalniki BNG 2019</w:t>
            </w:r>
            <w:r w:rsidR="00BD436B" w:rsidRPr="00C358D6">
              <w:rPr>
                <w:rFonts w:asciiTheme="majorHAnsi" w:hAnsiTheme="majorHAnsi" w:cstheme="majorHAnsi"/>
              </w:rPr>
              <w:t xml:space="preserve">, </w:t>
            </w:r>
            <w:r w:rsidR="0017647C" w:rsidRPr="00C358D6">
              <w:rPr>
                <w:rFonts w:asciiTheme="majorHAnsi" w:hAnsiTheme="majorHAnsi" w:cstheme="majorHAnsi"/>
              </w:rPr>
              <w:t>objava na portal</w:t>
            </w:r>
            <w:r w:rsidR="00AA042C" w:rsidRPr="00C358D6">
              <w:rPr>
                <w:rFonts w:asciiTheme="majorHAnsi" w:hAnsiTheme="majorHAnsi" w:cstheme="majorHAnsi"/>
              </w:rPr>
              <w:t>u</w:t>
            </w:r>
            <w:r w:rsidR="0017647C" w:rsidRPr="00C358D6">
              <w:rPr>
                <w:rFonts w:asciiTheme="majorHAnsi" w:hAnsiTheme="majorHAnsi" w:cstheme="majorHAnsi"/>
              </w:rPr>
              <w:t xml:space="preserve"> </w:t>
            </w:r>
            <w:r w:rsidR="005514BF" w:rsidRPr="00C358D6">
              <w:rPr>
                <w:rFonts w:asciiTheme="majorHAnsi" w:hAnsiTheme="majorHAnsi" w:cstheme="majorHAnsi"/>
              </w:rPr>
              <w:t>javnih naročil</w:t>
            </w:r>
            <w:r w:rsidR="0017647C" w:rsidRPr="00C358D6">
              <w:rPr>
                <w:rFonts w:asciiTheme="majorHAnsi" w:hAnsiTheme="majorHAnsi" w:cstheme="majorHAnsi"/>
              </w:rPr>
              <w:t xml:space="preserve"> dne </w:t>
            </w:r>
            <w:r w:rsidRPr="00C358D6">
              <w:rPr>
                <w:rFonts w:asciiTheme="majorHAnsi" w:hAnsiTheme="majorHAnsi" w:cstheme="majorHAnsi"/>
              </w:rPr>
              <w:t>DD.MM.YYYY</w:t>
            </w:r>
            <w:r w:rsidR="00BD436B" w:rsidRPr="00C358D6">
              <w:rPr>
                <w:rFonts w:asciiTheme="majorHAnsi" w:hAnsiTheme="majorHAnsi" w:cstheme="majorHAnsi"/>
              </w:rPr>
              <w:t xml:space="preserve"> </w:t>
            </w:r>
            <w:r w:rsidR="0017647C" w:rsidRPr="00C358D6">
              <w:rPr>
                <w:rFonts w:asciiTheme="majorHAnsi" w:hAnsiTheme="majorHAnsi" w:cstheme="majorHAnsi"/>
              </w:rPr>
              <w:t xml:space="preserve">pod številko </w:t>
            </w:r>
            <w:r w:rsidR="00BD436B" w:rsidRPr="00C358D6">
              <w:rPr>
                <w:rFonts w:asciiTheme="majorHAnsi" w:hAnsiTheme="majorHAnsi" w:cstheme="majorHAnsi"/>
                <w:b/>
              </w:rPr>
              <w:t>JN</w:t>
            </w:r>
            <w:r w:rsidR="00BE52A4" w:rsidRPr="00C358D6">
              <w:rPr>
                <w:rFonts w:asciiTheme="majorHAnsi" w:hAnsiTheme="majorHAnsi" w:cstheme="majorHAnsi"/>
                <w:b/>
              </w:rPr>
              <w:t>________</w:t>
            </w:r>
            <w:r w:rsidR="00BD436B" w:rsidRPr="00C358D6">
              <w:rPr>
                <w:rFonts w:asciiTheme="majorHAnsi" w:hAnsiTheme="majorHAnsi" w:cstheme="majorHAnsi"/>
                <w:b/>
              </w:rPr>
              <w:t>/201</w:t>
            </w:r>
            <w:r w:rsidR="00BE52A4" w:rsidRPr="00C358D6">
              <w:rPr>
                <w:rFonts w:asciiTheme="majorHAnsi" w:hAnsiTheme="majorHAnsi" w:cstheme="majorHAnsi"/>
                <w:b/>
              </w:rPr>
              <w:t>9</w:t>
            </w:r>
            <w:r w:rsidR="00BD436B" w:rsidRPr="00C358D6">
              <w:rPr>
                <w:rFonts w:asciiTheme="majorHAnsi" w:hAnsiTheme="majorHAnsi" w:cstheme="majorHAnsi"/>
                <w:b/>
              </w:rPr>
              <w:t>-B01</w:t>
            </w:r>
            <w:r w:rsidR="00BD0D54" w:rsidRPr="00C358D6">
              <w:rPr>
                <w:rFonts w:asciiTheme="majorHAnsi" w:hAnsiTheme="majorHAnsi" w:cstheme="majorHAnsi"/>
              </w:rPr>
              <w:t xml:space="preserve"> ter </w:t>
            </w:r>
            <w:r w:rsidR="005514BF" w:rsidRPr="00C358D6">
              <w:rPr>
                <w:rFonts w:asciiTheme="majorHAnsi" w:hAnsiTheme="majorHAnsi" w:cstheme="majorHAnsi"/>
              </w:rPr>
              <w:t xml:space="preserve">v UL Evropske unije </w:t>
            </w:r>
            <w:r w:rsidR="00BD0D54" w:rsidRPr="00C358D6">
              <w:rPr>
                <w:rFonts w:asciiTheme="majorHAnsi" w:hAnsiTheme="majorHAnsi" w:cstheme="majorHAnsi"/>
              </w:rPr>
              <w:t>dne</w:t>
            </w:r>
            <w:r w:rsidR="00BD436B" w:rsidRPr="00C358D6">
              <w:rPr>
                <w:rFonts w:asciiTheme="majorHAnsi" w:hAnsiTheme="majorHAnsi" w:cstheme="majorHAnsi"/>
              </w:rPr>
              <w:t xml:space="preserve"> </w:t>
            </w:r>
            <w:r w:rsidR="00BE52A4" w:rsidRPr="00C358D6">
              <w:rPr>
                <w:rFonts w:asciiTheme="majorHAnsi" w:hAnsiTheme="majorHAnsi" w:cstheme="majorHAnsi"/>
              </w:rPr>
              <w:t xml:space="preserve">DD.MM.YYYY </w:t>
            </w:r>
            <w:r w:rsidR="00BD0D54" w:rsidRPr="00C358D6">
              <w:rPr>
                <w:rFonts w:asciiTheme="majorHAnsi" w:hAnsiTheme="majorHAnsi" w:cstheme="majorHAnsi"/>
              </w:rPr>
              <w:t xml:space="preserve">pod številko </w:t>
            </w:r>
            <w:r w:rsidR="00BD436B" w:rsidRPr="00C358D6">
              <w:rPr>
                <w:rFonts w:asciiTheme="majorHAnsi" w:hAnsiTheme="majorHAnsi" w:cstheme="majorHAnsi"/>
                <w:b/>
              </w:rPr>
              <w:t>201</w:t>
            </w:r>
            <w:r w:rsidR="00BE52A4" w:rsidRPr="00C358D6">
              <w:rPr>
                <w:rFonts w:asciiTheme="majorHAnsi" w:hAnsiTheme="majorHAnsi" w:cstheme="majorHAnsi"/>
                <w:b/>
              </w:rPr>
              <w:t>9</w:t>
            </w:r>
            <w:r w:rsidR="00BD436B" w:rsidRPr="00C358D6">
              <w:rPr>
                <w:rFonts w:asciiTheme="majorHAnsi" w:hAnsiTheme="majorHAnsi" w:cstheme="majorHAnsi"/>
                <w:b/>
              </w:rPr>
              <w:t xml:space="preserve">/S </w:t>
            </w:r>
            <w:r w:rsidR="00BE52A4" w:rsidRPr="00C358D6">
              <w:rPr>
                <w:rFonts w:asciiTheme="majorHAnsi" w:hAnsiTheme="majorHAnsi" w:cstheme="majorHAnsi"/>
                <w:b/>
              </w:rPr>
              <w:t>________</w:t>
            </w:r>
          </w:p>
        </w:tc>
      </w:tr>
    </w:tbl>
    <w:p w14:paraId="727352FB" w14:textId="77777777" w:rsidR="00006A09" w:rsidRPr="00C358D6" w:rsidRDefault="00006A09" w:rsidP="00006A09">
      <w:pPr>
        <w:pStyle w:val="Odstavekseznama"/>
        <w:widowControl w:val="0"/>
        <w:spacing w:before="120" w:after="120" w:line="240" w:lineRule="auto"/>
        <w:rPr>
          <w:rFonts w:asciiTheme="majorHAnsi" w:hAnsiTheme="majorHAnsi" w:cstheme="majorHAnsi"/>
        </w:rPr>
      </w:pPr>
    </w:p>
    <w:p w14:paraId="18C61CB2" w14:textId="052B4F94" w:rsidR="00A924B4" w:rsidRPr="00C358D6" w:rsidRDefault="00A924B4" w:rsidP="00EE5F86">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564A6B17" w14:textId="77777777" w:rsidR="00165F62" w:rsidRPr="00C358D6" w:rsidRDefault="00165F62" w:rsidP="00165F62">
      <w:pPr>
        <w:jc w:val="center"/>
        <w:rPr>
          <w:rFonts w:asciiTheme="majorHAnsi" w:hAnsiTheme="majorHAnsi" w:cstheme="majorHAnsi"/>
        </w:rPr>
      </w:pPr>
      <w:r w:rsidRPr="00C358D6">
        <w:rPr>
          <w:rFonts w:asciiTheme="majorHAnsi" w:hAnsiTheme="majorHAnsi" w:cstheme="majorHAnsi"/>
        </w:rPr>
        <w:t>VELJAVNOST OKVIRNEGA SPORAZUMA</w:t>
      </w:r>
    </w:p>
    <w:tbl>
      <w:tblPr>
        <w:tblW w:w="5000" w:type="pct"/>
        <w:tblCellMar>
          <w:top w:w="28" w:type="dxa"/>
          <w:left w:w="57" w:type="dxa"/>
          <w:bottom w:w="28" w:type="dxa"/>
          <w:right w:w="57" w:type="dxa"/>
        </w:tblCellMar>
        <w:tblLook w:val="0000" w:firstRow="0" w:lastRow="0" w:firstColumn="0" w:lastColumn="0" w:noHBand="0" w:noVBand="0"/>
      </w:tblPr>
      <w:tblGrid>
        <w:gridCol w:w="4903"/>
        <w:gridCol w:w="19"/>
        <w:gridCol w:w="4714"/>
      </w:tblGrid>
      <w:tr w:rsidR="00165F62" w:rsidRPr="00C358D6" w14:paraId="16896F3A" w14:textId="77777777" w:rsidTr="006C0356">
        <w:trPr>
          <w:trHeight w:val="283"/>
        </w:trPr>
        <w:tc>
          <w:tcPr>
            <w:tcW w:w="2544" w:type="pct"/>
            <w:tcBorders>
              <w:top w:val="single" w:sz="1" w:space="0" w:color="000000"/>
              <w:left w:val="single" w:sz="1" w:space="0" w:color="000000"/>
              <w:bottom w:val="single" w:sz="1" w:space="0" w:color="000000"/>
            </w:tcBorders>
            <w:shd w:val="clear" w:color="auto" w:fill="FAAA5A"/>
          </w:tcPr>
          <w:p w14:paraId="7FFB3216" w14:textId="77777777" w:rsidR="00165F62" w:rsidRPr="00C358D6" w:rsidRDefault="00165F62" w:rsidP="00B254DF">
            <w:pPr>
              <w:pStyle w:val="TableContents"/>
              <w:spacing w:line="276" w:lineRule="auto"/>
              <w:jc w:val="center"/>
              <w:rPr>
                <w:rFonts w:asciiTheme="majorHAnsi" w:hAnsiTheme="majorHAnsi" w:cstheme="majorHAnsi"/>
                <w:b/>
                <w:bCs/>
                <w:sz w:val="22"/>
                <w:szCs w:val="22"/>
              </w:rPr>
            </w:pPr>
            <w:r w:rsidRPr="00C358D6">
              <w:rPr>
                <w:rFonts w:asciiTheme="majorHAnsi" w:hAnsiTheme="majorHAnsi" w:cstheme="majorHAnsi"/>
                <w:b/>
                <w:bCs/>
                <w:sz w:val="22"/>
                <w:szCs w:val="22"/>
              </w:rPr>
              <w:t>Začetek veljavnosti</w:t>
            </w:r>
          </w:p>
        </w:tc>
        <w:tc>
          <w:tcPr>
            <w:tcW w:w="2456" w:type="pct"/>
            <w:gridSpan w:val="2"/>
            <w:tcBorders>
              <w:top w:val="single" w:sz="1" w:space="0" w:color="000000"/>
              <w:left w:val="single" w:sz="1" w:space="0" w:color="000000"/>
              <w:bottom w:val="single" w:sz="1" w:space="0" w:color="000000"/>
              <w:right w:val="single" w:sz="1" w:space="0" w:color="000000"/>
            </w:tcBorders>
            <w:shd w:val="clear" w:color="auto" w:fill="FAAA5A"/>
          </w:tcPr>
          <w:p w14:paraId="62BD62F0" w14:textId="77777777" w:rsidR="00165F62" w:rsidRPr="00C358D6" w:rsidRDefault="00165F62" w:rsidP="00B254DF">
            <w:pPr>
              <w:pStyle w:val="TableContents"/>
              <w:spacing w:line="276" w:lineRule="auto"/>
              <w:jc w:val="center"/>
              <w:rPr>
                <w:rFonts w:asciiTheme="majorHAnsi" w:hAnsiTheme="majorHAnsi" w:cstheme="majorHAnsi"/>
                <w:b/>
                <w:bCs/>
                <w:sz w:val="22"/>
                <w:szCs w:val="22"/>
              </w:rPr>
            </w:pPr>
            <w:r w:rsidRPr="00C358D6">
              <w:rPr>
                <w:rFonts w:asciiTheme="majorHAnsi" w:hAnsiTheme="majorHAnsi" w:cstheme="majorHAnsi"/>
                <w:b/>
                <w:bCs/>
                <w:sz w:val="22"/>
                <w:szCs w:val="22"/>
              </w:rPr>
              <w:t>Konec veljavnosti</w:t>
            </w:r>
          </w:p>
        </w:tc>
      </w:tr>
      <w:tr w:rsidR="00165F62" w:rsidRPr="00C358D6" w14:paraId="65F05617" w14:textId="77777777" w:rsidTr="006C0356">
        <w:trPr>
          <w:trHeight w:val="438"/>
        </w:trPr>
        <w:tc>
          <w:tcPr>
            <w:tcW w:w="2544" w:type="pct"/>
            <w:tcBorders>
              <w:left w:val="single" w:sz="1" w:space="0" w:color="000000"/>
              <w:bottom w:val="single" w:sz="1" w:space="0" w:color="000000"/>
            </w:tcBorders>
            <w:shd w:val="clear" w:color="auto" w:fill="FADC8C"/>
            <w:vAlign w:val="center"/>
          </w:tcPr>
          <w:p w14:paraId="317CB5F9" w14:textId="5FB8486F" w:rsidR="00165F62" w:rsidRPr="00C358D6" w:rsidRDefault="00165F62" w:rsidP="00CE2F7F">
            <w:pPr>
              <w:pStyle w:val="Telobesedila"/>
              <w:keepNext/>
              <w:keepLines/>
              <w:widowControl/>
              <w:spacing w:after="0" w:line="276" w:lineRule="auto"/>
              <w:rPr>
                <w:rFonts w:asciiTheme="majorHAnsi" w:hAnsiTheme="majorHAnsi" w:cstheme="majorHAnsi"/>
                <w:sz w:val="22"/>
                <w:szCs w:val="22"/>
              </w:rPr>
            </w:pPr>
            <w:r w:rsidRPr="00C358D6">
              <w:rPr>
                <w:rFonts w:asciiTheme="majorHAnsi" w:hAnsiTheme="majorHAnsi" w:cstheme="majorHAnsi"/>
                <w:sz w:val="22"/>
                <w:szCs w:val="22"/>
              </w:rPr>
              <w:t xml:space="preserve">S podpisom obeh strank okvirnega sporazuma in pod pogojem, da izvajalec predloži finančno zavarovanje za dobro izvedbo pogodbenih obveznosti. </w:t>
            </w:r>
          </w:p>
        </w:tc>
        <w:tc>
          <w:tcPr>
            <w:tcW w:w="2456" w:type="pct"/>
            <w:gridSpan w:val="2"/>
            <w:tcBorders>
              <w:left w:val="single" w:sz="1" w:space="0" w:color="000000"/>
              <w:bottom w:val="single" w:sz="1" w:space="0" w:color="000000"/>
              <w:right w:val="single" w:sz="1" w:space="0" w:color="000000"/>
            </w:tcBorders>
            <w:shd w:val="clear" w:color="auto" w:fill="FADC8C"/>
            <w:vAlign w:val="center"/>
          </w:tcPr>
          <w:p w14:paraId="1DE5C2A4" w14:textId="77777777" w:rsidR="00165F62" w:rsidRPr="00C358D6" w:rsidRDefault="00165F62" w:rsidP="00165F62">
            <w:pPr>
              <w:pStyle w:val="TableContents"/>
              <w:spacing w:line="276" w:lineRule="auto"/>
              <w:rPr>
                <w:rFonts w:asciiTheme="majorHAnsi" w:hAnsiTheme="majorHAnsi" w:cstheme="majorHAnsi"/>
                <w:sz w:val="22"/>
                <w:szCs w:val="22"/>
                <w:lang w:eastAsia="ar-SA"/>
              </w:rPr>
            </w:pPr>
            <w:r w:rsidRPr="00C358D6">
              <w:rPr>
                <w:rFonts w:asciiTheme="majorHAnsi" w:hAnsiTheme="majorHAnsi" w:cstheme="majorHAnsi"/>
                <w:sz w:val="22"/>
                <w:szCs w:val="22"/>
                <w:u w:val="single"/>
                <w:lang w:eastAsia="ar-SA"/>
              </w:rPr>
              <w:t>Za dobavo opreme</w:t>
            </w:r>
            <w:r w:rsidRPr="00C358D6">
              <w:rPr>
                <w:rFonts w:asciiTheme="majorHAnsi" w:hAnsiTheme="majorHAnsi" w:cstheme="majorHAnsi"/>
                <w:sz w:val="22"/>
                <w:szCs w:val="22"/>
                <w:lang w:eastAsia="ar-SA"/>
              </w:rPr>
              <w:t xml:space="preserve">: </w:t>
            </w:r>
            <w:r w:rsidRPr="00C358D6">
              <w:rPr>
                <w:rFonts w:asciiTheme="majorHAnsi" w:hAnsiTheme="majorHAnsi" w:cstheme="majorHAnsi"/>
                <w:b/>
                <w:sz w:val="22"/>
                <w:szCs w:val="22"/>
                <w:lang w:eastAsia="ar-SA"/>
              </w:rPr>
              <w:t>4 leta</w:t>
            </w:r>
            <w:r w:rsidRPr="00C358D6">
              <w:rPr>
                <w:rFonts w:asciiTheme="majorHAnsi" w:hAnsiTheme="majorHAnsi" w:cstheme="majorHAnsi"/>
                <w:sz w:val="22"/>
                <w:szCs w:val="22"/>
                <w:lang w:eastAsia="ar-SA"/>
              </w:rPr>
              <w:t xml:space="preserve"> od podpisa okvirnega sporazuma </w:t>
            </w:r>
          </w:p>
          <w:p w14:paraId="185DEA40" w14:textId="3284C95A" w:rsidR="00165F62" w:rsidRPr="00C358D6" w:rsidRDefault="00165F62" w:rsidP="00CE2F7F">
            <w:pPr>
              <w:pStyle w:val="TableContents"/>
              <w:spacing w:line="276" w:lineRule="auto"/>
              <w:rPr>
                <w:rFonts w:asciiTheme="majorHAnsi" w:hAnsiTheme="majorHAnsi" w:cstheme="majorHAnsi"/>
                <w:sz w:val="22"/>
                <w:szCs w:val="22"/>
                <w:lang w:eastAsia="ar-SA"/>
              </w:rPr>
            </w:pPr>
            <w:r w:rsidRPr="00C358D6">
              <w:rPr>
                <w:rFonts w:asciiTheme="majorHAnsi" w:hAnsiTheme="majorHAnsi" w:cstheme="majorHAnsi"/>
                <w:sz w:val="22"/>
                <w:szCs w:val="22"/>
                <w:u w:val="single"/>
                <w:lang w:eastAsia="ar-SA"/>
              </w:rPr>
              <w:t>Podpora in vzdrževanje</w:t>
            </w:r>
            <w:r w:rsidRPr="00C358D6">
              <w:rPr>
                <w:rFonts w:asciiTheme="majorHAnsi" w:hAnsiTheme="majorHAnsi" w:cstheme="majorHAnsi"/>
                <w:sz w:val="22"/>
                <w:szCs w:val="22"/>
                <w:lang w:eastAsia="ar-SA"/>
              </w:rPr>
              <w:t>:</w:t>
            </w:r>
            <w:r w:rsidR="00F7610D">
              <w:rPr>
                <w:rFonts w:asciiTheme="majorHAnsi" w:hAnsiTheme="majorHAnsi" w:cstheme="majorHAnsi"/>
                <w:sz w:val="22"/>
                <w:szCs w:val="22"/>
                <w:lang w:eastAsia="ar-SA"/>
              </w:rPr>
              <w:t xml:space="preserve"> </w:t>
            </w:r>
            <w:r w:rsidR="00CE2F7F" w:rsidRPr="00CE2F7F">
              <w:rPr>
                <w:rFonts w:asciiTheme="majorHAnsi" w:hAnsiTheme="majorHAnsi" w:cstheme="majorHAnsi"/>
                <w:sz w:val="22"/>
                <w:szCs w:val="22"/>
                <w:lang w:eastAsia="ar-SA"/>
              </w:rPr>
              <w:t xml:space="preserve">največ </w:t>
            </w:r>
            <w:r w:rsidRPr="00C358D6">
              <w:rPr>
                <w:rFonts w:asciiTheme="majorHAnsi" w:hAnsiTheme="majorHAnsi" w:cstheme="majorHAnsi"/>
                <w:b/>
                <w:sz w:val="22"/>
                <w:szCs w:val="22"/>
                <w:lang w:eastAsia="ar-SA"/>
              </w:rPr>
              <w:t>10 let</w:t>
            </w:r>
            <w:r w:rsidRPr="00C358D6">
              <w:rPr>
                <w:rFonts w:asciiTheme="majorHAnsi" w:hAnsiTheme="majorHAnsi" w:cstheme="majorHAnsi"/>
                <w:sz w:val="22"/>
                <w:szCs w:val="22"/>
                <w:lang w:eastAsia="ar-SA"/>
              </w:rPr>
              <w:t xml:space="preserve"> od podpisa okvirnega sporazuma</w:t>
            </w:r>
          </w:p>
        </w:tc>
      </w:tr>
      <w:tr w:rsidR="006C0356" w:rsidRPr="00C358D6" w14:paraId="6284C859"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83"/>
          <w:jc w:val="center"/>
        </w:trPr>
        <w:tc>
          <w:tcPr>
            <w:tcW w:w="4996" w:type="pct"/>
            <w:gridSpan w:val="3"/>
            <w:tcBorders>
              <w:bottom w:val="single" w:sz="4" w:space="0" w:color="auto"/>
            </w:tcBorders>
            <w:shd w:val="clear" w:color="auto" w:fill="FAAA5A"/>
            <w:vAlign w:val="center"/>
          </w:tcPr>
          <w:p w14:paraId="6B421DF9" w14:textId="77777777" w:rsidR="006C0356" w:rsidRPr="00C358D6" w:rsidRDefault="006C0356" w:rsidP="00F9118F">
            <w:pPr>
              <w:widowControl w:val="0"/>
              <w:spacing w:after="0" w:line="240" w:lineRule="auto"/>
              <w:jc w:val="center"/>
              <w:rPr>
                <w:rFonts w:asciiTheme="majorHAnsi" w:hAnsiTheme="majorHAnsi" w:cstheme="majorHAnsi"/>
              </w:rPr>
            </w:pPr>
            <w:r w:rsidRPr="00C358D6">
              <w:rPr>
                <w:rFonts w:asciiTheme="majorHAnsi" w:hAnsiTheme="majorHAnsi" w:cstheme="majorHAnsi"/>
                <w:b/>
              </w:rPr>
              <w:t>Predčasna odpoved okvirnega sporazuma</w:t>
            </w:r>
          </w:p>
        </w:tc>
      </w:tr>
      <w:tr w:rsidR="006C0356" w:rsidRPr="00C358D6" w14:paraId="6540250F"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tcBorders>
              <w:bottom w:val="single" w:sz="4" w:space="0" w:color="auto"/>
            </w:tcBorders>
            <w:shd w:val="clear" w:color="auto" w:fill="FAAA5A"/>
            <w:vAlign w:val="center"/>
          </w:tcPr>
          <w:p w14:paraId="1B06F7F1" w14:textId="77777777" w:rsidR="006C0356" w:rsidRPr="00C358D6" w:rsidRDefault="006C0356" w:rsidP="00F9118F">
            <w:pPr>
              <w:widowControl w:val="0"/>
              <w:spacing w:after="0" w:line="240" w:lineRule="auto"/>
              <w:jc w:val="center"/>
              <w:rPr>
                <w:rFonts w:asciiTheme="majorHAnsi" w:hAnsiTheme="majorHAnsi" w:cstheme="majorHAnsi"/>
                <w:b/>
              </w:rPr>
            </w:pPr>
            <w:r w:rsidRPr="00C358D6">
              <w:rPr>
                <w:rFonts w:asciiTheme="majorHAnsi" w:hAnsiTheme="majorHAnsi" w:cstheme="majorHAnsi"/>
                <w:b/>
              </w:rPr>
              <w:t>Razlogi</w:t>
            </w:r>
          </w:p>
        </w:tc>
        <w:tc>
          <w:tcPr>
            <w:tcW w:w="2442" w:type="pct"/>
            <w:tcBorders>
              <w:bottom w:val="single" w:sz="4" w:space="0" w:color="auto"/>
            </w:tcBorders>
            <w:shd w:val="clear" w:color="auto" w:fill="FAAA5A"/>
            <w:vAlign w:val="center"/>
          </w:tcPr>
          <w:p w14:paraId="7562AAD2" w14:textId="77777777" w:rsidR="006C0356" w:rsidRPr="00C358D6" w:rsidRDefault="006C0356" w:rsidP="00F9118F">
            <w:pPr>
              <w:widowControl w:val="0"/>
              <w:spacing w:after="0" w:line="240" w:lineRule="auto"/>
              <w:jc w:val="center"/>
              <w:rPr>
                <w:rFonts w:asciiTheme="majorHAnsi" w:hAnsiTheme="majorHAnsi" w:cstheme="majorHAnsi"/>
                <w:b/>
              </w:rPr>
            </w:pPr>
            <w:r w:rsidRPr="00C358D6">
              <w:rPr>
                <w:rFonts w:asciiTheme="majorHAnsi" w:hAnsiTheme="majorHAnsi" w:cstheme="majorHAnsi"/>
                <w:b/>
              </w:rPr>
              <w:t>Odpoved velja</w:t>
            </w:r>
          </w:p>
        </w:tc>
      </w:tr>
      <w:tr w:rsidR="006C0356" w:rsidRPr="00C358D6" w14:paraId="5AFF9FF6"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58"/>
          <w:jc w:val="center"/>
        </w:trPr>
        <w:tc>
          <w:tcPr>
            <w:tcW w:w="2554" w:type="pct"/>
            <w:gridSpan w:val="2"/>
            <w:shd w:val="clear" w:color="auto" w:fill="FADC8C"/>
            <w:vAlign w:val="center"/>
          </w:tcPr>
          <w:p w14:paraId="68DAAA81"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Naročnik uveljavi finančno zavarovanje za dobro izvedbo pogodbenih obveznosti ali za izvajanje garancijskih obveznosti.</w:t>
            </w:r>
          </w:p>
        </w:tc>
        <w:tc>
          <w:tcPr>
            <w:tcW w:w="2442" w:type="pct"/>
            <w:shd w:val="clear" w:color="auto" w:fill="FADC8C"/>
            <w:vAlign w:val="center"/>
          </w:tcPr>
          <w:p w14:paraId="27CC12F2" w14:textId="77777777" w:rsidR="006C0356" w:rsidRPr="00C358D6" w:rsidRDefault="006C0356" w:rsidP="00F9118F">
            <w:pPr>
              <w:widowControl w:val="0"/>
              <w:numPr>
                <w:ilvl w:val="0"/>
                <w:numId w:val="3"/>
              </w:numPr>
              <w:spacing w:after="0" w:line="240" w:lineRule="auto"/>
              <w:rPr>
                <w:rFonts w:asciiTheme="majorHAnsi" w:hAnsiTheme="majorHAnsi" w:cstheme="majorHAnsi"/>
              </w:rPr>
            </w:pPr>
            <w:r w:rsidRPr="00C358D6">
              <w:rPr>
                <w:rFonts w:asciiTheme="majorHAnsi" w:hAnsiTheme="majorHAnsi" w:cstheme="majorHAnsi"/>
              </w:rPr>
              <w:t>Z dnem unovčenja finančnega zavarovanja.</w:t>
            </w:r>
          </w:p>
        </w:tc>
      </w:tr>
      <w:tr w:rsidR="006C0356" w:rsidRPr="00C358D6" w14:paraId="514CB548"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1BA8763D"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V primerih, določenih v 96. členu ZJN-3.</w:t>
            </w:r>
          </w:p>
        </w:tc>
        <w:tc>
          <w:tcPr>
            <w:tcW w:w="2442" w:type="pct"/>
            <w:vMerge w:val="restart"/>
            <w:shd w:val="clear" w:color="auto" w:fill="FADC8C"/>
            <w:vAlign w:val="center"/>
          </w:tcPr>
          <w:p w14:paraId="28CCBBC8" w14:textId="77777777" w:rsidR="006C0356" w:rsidRPr="00C358D6" w:rsidRDefault="006C0356" w:rsidP="00F9118F">
            <w:pPr>
              <w:widowControl w:val="0"/>
              <w:spacing w:after="0" w:line="240" w:lineRule="auto"/>
              <w:rPr>
                <w:rFonts w:asciiTheme="majorHAnsi" w:hAnsiTheme="majorHAnsi" w:cstheme="majorHAnsi"/>
              </w:rPr>
            </w:pPr>
            <w:r w:rsidRPr="00C358D6">
              <w:rPr>
                <w:rFonts w:asciiTheme="majorHAnsi" w:hAnsiTheme="majorHAnsi" w:cstheme="majorHAnsi"/>
              </w:rPr>
              <w:t>Ad 2, 3, 4, 5, 6, 7, 8) Z dnem, ko dobavitelj prejme obvestilo o odpovedi okvirnega sporazuma.</w:t>
            </w:r>
          </w:p>
        </w:tc>
      </w:tr>
      <w:tr w:rsidR="006C0356" w:rsidRPr="00C358D6" w14:paraId="39EE2A08"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06D36BE4"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Neutemeljena zavrnitev naročila s strani dobavitelja, odstopanje od naročenega načina dobave ali nekvalitetno oziroma nepravilno opravljena dobava.</w:t>
            </w:r>
          </w:p>
        </w:tc>
        <w:tc>
          <w:tcPr>
            <w:tcW w:w="2442" w:type="pct"/>
            <w:vMerge/>
            <w:shd w:val="clear" w:color="auto" w:fill="FADC8C"/>
            <w:vAlign w:val="center"/>
          </w:tcPr>
          <w:p w14:paraId="77DED068" w14:textId="77777777" w:rsidR="006C0356" w:rsidRPr="00C358D6" w:rsidRDefault="006C0356" w:rsidP="00F9118F">
            <w:pPr>
              <w:widowControl w:val="0"/>
              <w:numPr>
                <w:ilvl w:val="0"/>
                <w:numId w:val="5"/>
              </w:numPr>
              <w:spacing w:after="0" w:line="240" w:lineRule="auto"/>
              <w:rPr>
                <w:rFonts w:asciiTheme="majorHAnsi" w:hAnsiTheme="majorHAnsi" w:cstheme="majorHAnsi"/>
              </w:rPr>
            </w:pPr>
          </w:p>
        </w:tc>
      </w:tr>
      <w:tr w:rsidR="006C0356" w:rsidRPr="00C358D6" w14:paraId="44942E5D"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00CF3F50"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Zamuda dobavitelja ali napake pri dobavi, ki bistveno zmanjšajo pomen posla.</w:t>
            </w:r>
          </w:p>
        </w:tc>
        <w:tc>
          <w:tcPr>
            <w:tcW w:w="2442" w:type="pct"/>
            <w:vMerge/>
            <w:shd w:val="clear" w:color="auto" w:fill="FADC8C"/>
            <w:vAlign w:val="center"/>
          </w:tcPr>
          <w:p w14:paraId="29BCA1B4" w14:textId="77777777" w:rsidR="006C0356" w:rsidRPr="00C358D6" w:rsidRDefault="006C0356" w:rsidP="00F9118F">
            <w:pPr>
              <w:widowControl w:val="0"/>
              <w:numPr>
                <w:ilvl w:val="0"/>
                <w:numId w:val="5"/>
              </w:numPr>
              <w:spacing w:after="0" w:line="240" w:lineRule="auto"/>
              <w:rPr>
                <w:rFonts w:asciiTheme="majorHAnsi" w:hAnsiTheme="majorHAnsi" w:cstheme="majorHAnsi"/>
              </w:rPr>
            </w:pPr>
          </w:p>
        </w:tc>
      </w:tr>
      <w:tr w:rsidR="006C0356" w:rsidRPr="00C358D6" w14:paraId="3CDB5762"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03C37F11"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Če dobavitelj dobavi nekvalitetno blago ali blago, ki ni istovetno s ponudbo in ga na zahtevo naročnika ne zamenja.</w:t>
            </w:r>
          </w:p>
        </w:tc>
        <w:tc>
          <w:tcPr>
            <w:tcW w:w="2442" w:type="pct"/>
            <w:vMerge/>
            <w:shd w:val="clear" w:color="auto" w:fill="FADC8C"/>
            <w:vAlign w:val="center"/>
          </w:tcPr>
          <w:p w14:paraId="7DEE5FBA" w14:textId="77777777" w:rsidR="006C0356" w:rsidRPr="00C358D6" w:rsidRDefault="006C0356" w:rsidP="00F9118F">
            <w:pPr>
              <w:widowControl w:val="0"/>
              <w:numPr>
                <w:ilvl w:val="0"/>
                <w:numId w:val="5"/>
              </w:numPr>
              <w:spacing w:after="0" w:line="240" w:lineRule="auto"/>
              <w:rPr>
                <w:rFonts w:asciiTheme="majorHAnsi" w:hAnsiTheme="majorHAnsi" w:cstheme="majorHAnsi"/>
              </w:rPr>
            </w:pPr>
          </w:p>
        </w:tc>
      </w:tr>
      <w:tr w:rsidR="006C0356" w:rsidRPr="00C358D6" w14:paraId="15C9A48A"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45B42B55"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Če dobavitelj po pisnem opominu naročnika še vedno dobavlja blago neustrezne kakovosti.</w:t>
            </w:r>
          </w:p>
        </w:tc>
        <w:tc>
          <w:tcPr>
            <w:tcW w:w="2442" w:type="pct"/>
            <w:vMerge/>
            <w:shd w:val="clear" w:color="auto" w:fill="FADC8C"/>
            <w:vAlign w:val="center"/>
          </w:tcPr>
          <w:p w14:paraId="2BEF48D4" w14:textId="77777777" w:rsidR="006C0356" w:rsidRPr="00C358D6" w:rsidRDefault="006C0356" w:rsidP="00F9118F">
            <w:pPr>
              <w:widowControl w:val="0"/>
              <w:numPr>
                <w:ilvl w:val="0"/>
                <w:numId w:val="5"/>
              </w:numPr>
              <w:spacing w:after="0" w:line="240" w:lineRule="auto"/>
              <w:rPr>
                <w:rFonts w:asciiTheme="majorHAnsi" w:hAnsiTheme="majorHAnsi" w:cstheme="majorHAnsi"/>
              </w:rPr>
            </w:pPr>
          </w:p>
        </w:tc>
      </w:tr>
      <w:tr w:rsidR="006C0356" w:rsidRPr="00C358D6" w14:paraId="2A72B916"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73BA0C75"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Dosežek maksimalne višine pogodbene kazni.</w:t>
            </w:r>
          </w:p>
        </w:tc>
        <w:tc>
          <w:tcPr>
            <w:tcW w:w="2442" w:type="pct"/>
            <w:vMerge/>
            <w:shd w:val="clear" w:color="auto" w:fill="FADC8C"/>
            <w:vAlign w:val="center"/>
          </w:tcPr>
          <w:p w14:paraId="437CEBE6" w14:textId="77777777" w:rsidR="006C0356" w:rsidRPr="00C358D6" w:rsidRDefault="006C0356" w:rsidP="00F9118F">
            <w:pPr>
              <w:widowControl w:val="0"/>
              <w:numPr>
                <w:ilvl w:val="0"/>
                <w:numId w:val="4"/>
              </w:numPr>
              <w:spacing w:after="0" w:line="240" w:lineRule="auto"/>
              <w:rPr>
                <w:rFonts w:asciiTheme="majorHAnsi" w:hAnsiTheme="majorHAnsi" w:cstheme="majorHAnsi"/>
              </w:rPr>
            </w:pPr>
          </w:p>
        </w:tc>
      </w:tr>
      <w:tr w:rsidR="006C0356" w:rsidRPr="00C358D6" w14:paraId="620CED18"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087"/>
          <w:jc w:val="center"/>
        </w:trPr>
        <w:tc>
          <w:tcPr>
            <w:tcW w:w="2554" w:type="pct"/>
            <w:gridSpan w:val="2"/>
            <w:shd w:val="clear" w:color="auto" w:fill="FADC8C"/>
            <w:vAlign w:val="center"/>
          </w:tcPr>
          <w:p w14:paraId="0E33555D" w14:textId="77777777" w:rsidR="006C0356" w:rsidRPr="00C358D6" w:rsidRDefault="006C0356" w:rsidP="00F9118F">
            <w:pPr>
              <w:widowControl w:val="0"/>
              <w:numPr>
                <w:ilvl w:val="0"/>
                <w:numId w:val="2"/>
              </w:numPr>
              <w:spacing w:after="0" w:line="240" w:lineRule="auto"/>
              <w:rPr>
                <w:rFonts w:asciiTheme="majorHAnsi" w:hAnsiTheme="majorHAnsi" w:cstheme="majorHAnsi"/>
              </w:rPr>
            </w:pPr>
            <w:r w:rsidRPr="00C358D6">
              <w:rPr>
                <w:rFonts w:asciiTheme="majorHAnsi" w:hAnsiTheme="majorHAnsi" w:cstheme="majorHAnsi"/>
              </w:rPr>
              <w:t xml:space="preserve">Če je naročnik seznanjen, da je pristojni državni organ ali sodišče s pravnomočno odločitvijo ugotovilo kršitev delovne, </w:t>
            </w:r>
            <w:proofErr w:type="spellStart"/>
            <w:r w:rsidRPr="00C358D6">
              <w:rPr>
                <w:rFonts w:asciiTheme="majorHAnsi" w:hAnsiTheme="majorHAnsi" w:cstheme="majorHAnsi"/>
              </w:rPr>
              <w:t>okoljske</w:t>
            </w:r>
            <w:proofErr w:type="spellEnd"/>
            <w:r w:rsidRPr="00C358D6">
              <w:rPr>
                <w:rFonts w:asciiTheme="majorHAnsi" w:hAnsiTheme="majorHAnsi" w:cstheme="majorHAnsi"/>
              </w:rPr>
              <w:t xml:space="preserve"> ali socialne zakonodaje s strani dobavitelja pogodbe o izvedbi javnega naročila ali njegovega poddobavitelja.</w:t>
            </w:r>
          </w:p>
        </w:tc>
        <w:tc>
          <w:tcPr>
            <w:tcW w:w="2442" w:type="pct"/>
            <w:vMerge/>
            <w:shd w:val="clear" w:color="auto" w:fill="FADC8C"/>
            <w:vAlign w:val="center"/>
          </w:tcPr>
          <w:p w14:paraId="625E987D" w14:textId="77777777" w:rsidR="006C0356" w:rsidRPr="00C358D6" w:rsidRDefault="006C0356" w:rsidP="00F9118F">
            <w:pPr>
              <w:widowControl w:val="0"/>
              <w:numPr>
                <w:ilvl w:val="0"/>
                <w:numId w:val="4"/>
              </w:numPr>
              <w:spacing w:after="0" w:line="240" w:lineRule="auto"/>
              <w:rPr>
                <w:rFonts w:asciiTheme="majorHAnsi" w:hAnsiTheme="majorHAnsi" w:cstheme="majorHAnsi"/>
              </w:rPr>
            </w:pPr>
          </w:p>
        </w:tc>
      </w:tr>
      <w:tr w:rsidR="006C0356" w:rsidRPr="00C358D6" w14:paraId="66386406"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jc w:val="center"/>
        </w:trPr>
        <w:tc>
          <w:tcPr>
            <w:tcW w:w="2554" w:type="pct"/>
            <w:gridSpan w:val="2"/>
            <w:shd w:val="clear" w:color="auto" w:fill="FADC8C"/>
            <w:vAlign w:val="center"/>
          </w:tcPr>
          <w:p w14:paraId="24F08AF6" w14:textId="77777777" w:rsidR="006C0356" w:rsidRPr="00C358D6" w:rsidRDefault="006C0356" w:rsidP="00F9118F">
            <w:pPr>
              <w:widowControl w:val="0"/>
              <w:numPr>
                <w:ilvl w:val="0"/>
                <w:numId w:val="2"/>
              </w:numPr>
              <w:tabs>
                <w:tab w:val="left" w:pos="364"/>
              </w:tabs>
              <w:spacing w:after="0" w:line="240" w:lineRule="auto"/>
              <w:rPr>
                <w:rFonts w:asciiTheme="majorHAnsi" w:hAnsiTheme="majorHAnsi" w:cstheme="majorHAnsi"/>
              </w:rPr>
            </w:pPr>
            <w:r w:rsidRPr="00C358D6">
              <w:rPr>
                <w:rFonts w:asciiTheme="majorHAnsi" w:hAnsiTheme="majorHAnsi" w:cstheme="majorHAn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2442" w:type="pct"/>
            <w:shd w:val="clear" w:color="auto" w:fill="FADC8C"/>
            <w:vAlign w:val="center"/>
          </w:tcPr>
          <w:p w14:paraId="3B0FBFA8" w14:textId="77777777" w:rsidR="006C0356" w:rsidRPr="00C358D6" w:rsidRDefault="006C0356" w:rsidP="00F9118F">
            <w:pPr>
              <w:widowControl w:val="0"/>
              <w:tabs>
                <w:tab w:val="left" w:pos="336"/>
              </w:tabs>
              <w:spacing w:after="0" w:line="240" w:lineRule="auto"/>
              <w:rPr>
                <w:rFonts w:asciiTheme="majorHAnsi" w:hAnsiTheme="majorHAnsi" w:cstheme="majorHAnsi"/>
              </w:rPr>
            </w:pPr>
            <w:r w:rsidRPr="00C358D6">
              <w:rPr>
                <w:rFonts w:asciiTheme="majorHAnsi" w:hAnsiTheme="majorHAnsi" w:cstheme="majorHAnsi"/>
              </w:rPr>
              <w:t>9. Z dnem, ko nasprotna stranka prejme obvestilo o odpovedi okvirnega sporazuma.</w:t>
            </w:r>
          </w:p>
        </w:tc>
      </w:tr>
      <w:tr w:rsidR="006C0356" w:rsidRPr="00C358D6" w14:paraId="1D8A1524" w14:textId="77777777" w:rsidTr="006C035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43"/>
          <w:jc w:val="center"/>
        </w:trPr>
        <w:tc>
          <w:tcPr>
            <w:tcW w:w="2554" w:type="pct"/>
            <w:gridSpan w:val="2"/>
            <w:shd w:val="clear" w:color="auto" w:fill="FADC8C"/>
            <w:vAlign w:val="center"/>
          </w:tcPr>
          <w:p w14:paraId="1C622BC6" w14:textId="77777777" w:rsidR="006C0356" w:rsidRPr="00C358D6" w:rsidRDefault="006C0356" w:rsidP="00F9118F">
            <w:pPr>
              <w:widowControl w:val="0"/>
              <w:numPr>
                <w:ilvl w:val="0"/>
                <w:numId w:val="2"/>
              </w:numPr>
              <w:tabs>
                <w:tab w:val="left" w:pos="364"/>
              </w:tabs>
              <w:spacing w:after="0" w:line="240" w:lineRule="auto"/>
              <w:rPr>
                <w:rFonts w:asciiTheme="majorHAnsi" w:hAnsiTheme="majorHAnsi" w:cstheme="majorHAnsi"/>
              </w:rPr>
            </w:pPr>
            <w:r w:rsidRPr="00C358D6">
              <w:rPr>
                <w:rFonts w:asciiTheme="majorHAnsi" w:hAnsiTheme="majorHAnsi" w:cstheme="majorHAnsi"/>
              </w:rPr>
              <w:lastRenderedPageBreak/>
              <w:t xml:space="preserve"> Dogovorno med obema strankama.</w:t>
            </w:r>
          </w:p>
        </w:tc>
        <w:tc>
          <w:tcPr>
            <w:tcW w:w="2442" w:type="pct"/>
            <w:shd w:val="clear" w:color="auto" w:fill="FADC8C"/>
            <w:vAlign w:val="center"/>
          </w:tcPr>
          <w:p w14:paraId="7D360C7D" w14:textId="77777777" w:rsidR="006C0356" w:rsidRPr="00C358D6" w:rsidRDefault="006C0356" w:rsidP="00F9118F">
            <w:pPr>
              <w:widowControl w:val="0"/>
              <w:numPr>
                <w:ilvl w:val="0"/>
                <w:numId w:val="20"/>
              </w:numPr>
              <w:tabs>
                <w:tab w:val="left" w:pos="336"/>
              </w:tabs>
              <w:spacing w:after="0" w:line="240" w:lineRule="auto"/>
              <w:rPr>
                <w:rFonts w:asciiTheme="majorHAnsi" w:hAnsiTheme="majorHAnsi" w:cstheme="majorHAnsi"/>
              </w:rPr>
            </w:pPr>
            <w:r w:rsidRPr="00C358D6">
              <w:rPr>
                <w:rFonts w:asciiTheme="majorHAnsi" w:hAnsiTheme="majorHAnsi" w:cstheme="majorHAnsi"/>
              </w:rPr>
              <w:t xml:space="preserve"> Po poravnavi medsebojnih obveznosti iz okvirnega sporazuma.</w:t>
            </w:r>
          </w:p>
        </w:tc>
      </w:tr>
    </w:tbl>
    <w:p w14:paraId="72D3E982" w14:textId="1A4CDC19" w:rsidR="008D003C" w:rsidRPr="00C358D6" w:rsidRDefault="008D003C" w:rsidP="007F1A6A">
      <w:pPr>
        <w:widowControl w:val="0"/>
        <w:spacing w:after="120" w:line="240" w:lineRule="auto"/>
        <w:jc w:val="both"/>
        <w:rPr>
          <w:rFonts w:asciiTheme="majorHAnsi" w:hAnsiTheme="majorHAnsi" w:cstheme="majorHAnsi"/>
        </w:rPr>
      </w:pPr>
    </w:p>
    <w:p w14:paraId="50CA5128" w14:textId="1DCA3EB2" w:rsidR="007F1A6A" w:rsidRPr="00C358D6" w:rsidRDefault="008D003C" w:rsidP="008D003C">
      <w:pPr>
        <w:pStyle w:val="Odstavekseznama"/>
        <w:widowControl w:val="0"/>
        <w:numPr>
          <w:ilvl w:val="0"/>
          <w:numId w:val="21"/>
        </w:numPr>
        <w:spacing w:after="120" w:line="240" w:lineRule="auto"/>
        <w:jc w:val="center"/>
        <w:rPr>
          <w:rFonts w:asciiTheme="majorHAnsi" w:hAnsiTheme="majorHAnsi" w:cstheme="majorHAnsi"/>
        </w:rPr>
      </w:pPr>
      <w:r w:rsidRPr="00C358D6">
        <w:rPr>
          <w:rFonts w:asciiTheme="majorHAnsi" w:hAnsiTheme="majorHAnsi" w:cstheme="majorHAnsi"/>
        </w:rPr>
        <w:t>člen</w:t>
      </w:r>
    </w:p>
    <w:p w14:paraId="434B2F3C" w14:textId="77777777" w:rsidR="008D003C" w:rsidRPr="00C358D6" w:rsidRDefault="008D003C" w:rsidP="008D003C">
      <w:pPr>
        <w:widowControl w:val="0"/>
        <w:spacing w:after="120" w:line="240" w:lineRule="auto"/>
        <w:jc w:val="center"/>
        <w:rPr>
          <w:rFonts w:asciiTheme="majorHAnsi" w:hAnsiTheme="majorHAnsi" w:cstheme="majorHAnsi"/>
        </w:rPr>
      </w:pPr>
      <w:r w:rsidRPr="00C358D6">
        <w:rPr>
          <w:rFonts w:asciiTheme="majorHAnsi" w:hAnsiTheme="majorHAnsi" w:cstheme="majorHAnsi"/>
        </w:rPr>
        <w:t>VSEBINA OKVIRNEGA SPORAZUMA</w:t>
      </w:r>
    </w:p>
    <w:p w14:paraId="365FF44D" w14:textId="77777777" w:rsidR="008D003C" w:rsidRPr="005C4B22" w:rsidRDefault="008D003C" w:rsidP="005C4B22">
      <w:pPr>
        <w:pStyle w:val="Brezrazmikov"/>
        <w:numPr>
          <w:ilvl w:val="0"/>
          <w:numId w:val="49"/>
        </w:numPr>
        <w:rPr>
          <w:rFonts w:asciiTheme="majorHAnsi" w:hAnsiTheme="majorHAnsi" w:cstheme="majorHAnsi"/>
        </w:rPr>
      </w:pPr>
      <w:r w:rsidRPr="005C4B22">
        <w:rPr>
          <w:rFonts w:asciiTheme="majorHAnsi" w:hAnsiTheme="majorHAnsi" w:cstheme="majorHAnsi"/>
        </w:rPr>
        <w:t xml:space="preserve">Sestavni del </w:t>
      </w:r>
      <w:proofErr w:type="spellStart"/>
      <w:r w:rsidRPr="005C4B22">
        <w:rPr>
          <w:rFonts w:asciiTheme="majorHAnsi" w:hAnsiTheme="majorHAnsi" w:cstheme="majorHAnsi"/>
        </w:rPr>
        <w:t>okvirnega</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sporazuma</w:t>
      </w:r>
      <w:proofErr w:type="spellEnd"/>
      <w:r w:rsidRPr="005C4B22">
        <w:rPr>
          <w:rFonts w:asciiTheme="majorHAnsi" w:hAnsiTheme="majorHAnsi" w:cstheme="majorHAnsi"/>
        </w:rPr>
        <w:t xml:space="preserve"> je </w:t>
      </w:r>
      <w:proofErr w:type="spellStart"/>
      <w:r w:rsidRPr="005C4B22">
        <w:rPr>
          <w:rFonts w:asciiTheme="majorHAnsi" w:hAnsiTheme="majorHAnsi" w:cstheme="majorHAnsi"/>
        </w:rPr>
        <w:t>razpisna</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dokumentacija</w:t>
      </w:r>
      <w:proofErr w:type="spellEnd"/>
      <w:r w:rsidRPr="005C4B22">
        <w:rPr>
          <w:rFonts w:asciiTheme="majorHAnsi" w:hAnsiTheme="majorHAnsi" w:cstheme="majorHAnsi"/>
        </w:rPr>
        <w:t>.</w:t>
      </w:r>
    </w:p>
    <w:p w14:paraId="1A2C1035" w14:textId="1A4A70FF" w:rsidR="008D003C" w:rsidRPr="005C4B22" w:rsidRDefault="008D003C" w:rsidP="005C4B22">
      <w:pPr>
        <w:pStyle w:val="Brezrazmikov"/>
        <w:numPr>
          <w:ilvl w:val="0"/>
          <w:numId w:val="49"/>
        </w:numPr>
        <w:rPr>
          <w:rFonts w:asciiTheme="majorHAnsi" w:hAnsiTheme="majorHAnsi" w:cstheme="majorHAnsi"/>
        </w:rPr>
      </w:pPr>
      <w:r w:rsidRPr="005C4B22">
        <w:rPr>
          <w:rFonts w:asciiTheme="majorHAnsi" w:hAnsiTheme="majorHAnsi" w:cstheme="majorHAnsi"/>
        </w:rPr>
        <w:t xml:space="preserve">V </w:t>
      </w:r>
      <w:proofErr w:type="spellStart"/>
      <w:r w:rsidRPr="005C4B22">
        <w:rPr>
          <w:rFonts w:asciiTheme="majorHAnsi" w:hAnsiTheme="majorHAnsi" w:cstheme="majorHAnsi"/>
        </w:rPr>
        <w:t>primeru</w:t>
      </w:r>
      <w:proofErr w:type="spellEnd"/>
      <w:r w:rsidRPr="005C4B22">
        <w:rPr>
          <w:rFonts w:asciiTheme="majorHAnsi" w:hAnsiTheme="majorHAnsi" w:cstheme="majorHAnsi"/>
        </w:rPr>
        <w:t xml:space="preserve">, </w:t>
      </w:r>
      <w:proofErr w:type="spellStart"/>
      <w:proofErr w:type="gramStart"/>
      <w:r w:rsidRPr="005C4B22">
        <w:rPr>
          <w:rFonts w:asciiTheme="majorHAnsi" w:hAnsiTheme="majorHAnsi" w:cstheme="majorHAnsi"/>
        </w:rPr>
        <w:t>če</w:t>
      </w:r>
      <w:proofErr w:type="spellEnd"/>
      <w:proofErr w:type="gramEnd"/>
      <w:r w:rsidRPr="005C4B22">
        <w:rPr>
          <w:rFonts w:asciiTheme="majorHAnsi" w:hAnsiTheme="majorHAnsi" w:cstheme="majorHAnsi"/>
        </w:rPr>
        <w:t xml:space="preserve"> </w:t>
      </w:r>
      <w:proofErr w:type="spellStart"/>
      <w:r w:rsidRPr="005C4B22">
        <w:rPr>
          <w:rFonts w:asciiTheme="majorHAnsi" w:hAnsiTheme="majorHAnsi" w:cstheme="majorHAnsi"/>
        </w:rPr>
        <w:t>bo</w:t>
      </w:r>
      <w:proofErr w:type="spellEnd"/>
      <w:r w:rsidRPr="005C4B22">
        <w:rPr>
          <w:rFonts w:asciiTheme="majorHAnsi" w:hAnsiTheme="majorHAnsi" w:cstheme="majorHAnsi"/>
        </w:rPr>
        <w:t xml:space="preserve"> v </w:t>
      </w:r>
      <w:proofErr w:type="spellStart"/>
      <w:r w:rsidRPr="005C4B22">
        <w:rPr>
          <w:rFonts w:asciiTheme="majorHAnsi" w:hAnsiTheme="majorHAnsi" w:cstheme="majorHAnsi"/>
        </w:rPr>
        <w:t>fazi</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izvedbe</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prišlo</w:t>
      </w:r>
      <w:proofErr w:type="spellEnd"/>
      <w:r w:rsidRPr="005C4B22">
        <w:rPr>
          <w:rFonts w:asciiTheme="majorHAnsi" w:hAnsiTheme="majorHAnsi" w:cstheme="majorHAnsi"/>
        </w:rPr>
        <w:t xml:space="preserve"> do </w:t>
      </w:r>
      <w:proofErr w:type="spellStart"/>
      <w:r w:rsidRPr="005C4B22">
        <w:rPr>
          <w:rFonts w:asciiTheme="majorHAnsi" w:hAnsiTheme="majorHAnsi" w:cstheme="majorHAnsi"/>
        </w:rPr>
        <w:t>različnih</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tolmačenj</w:t>
      </w:r>
      <w:proofErr w:type="spellEnd"/>
      <w:r w:rsidR="00316CDC" w:rsidRPr="005C4B22">
        <w:rPr>
          <w:rFonts w:asciiTheme="majorHAnsi" w:hAnsiTheme="majorHAnsi" w:cstheme="majorHAnsi"/>
        </w:rPr>
        <w:t>,</w:t>
      </w:r>
      <w:r w:rsidRPr="005C4B22">
        <w:rPr>
          <w:rFonts w:asciiTheme="majorHAnsi" w:hAnsiTheme="majorHAnsi" w:cstheme="majorHAnsi"/>
        </w:rPr>
        <w:t xml:space="preserve"> </w:t>
      </w:r>
      <w:proofErr w:type="spellStart"/>
      <w:r w:rsidRPr="005C4B22">
        <w:rPr>
          <w:rFonts w:asciiTheme="majorHAnsi" w:hAnsiTheme="majorHAnsi" w:cstheme="majorHAnsi"/>
        </w:rPr>
        <w:t>veljajo</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razpisna</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dokumentacija</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okvirni</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sporazum</w:t>
      </w:r>
      <w:proofErr w:type="spellEnd"/>
      <w:r w:rsidRPr="005C4B22">
        <w:rPr>
          <w:rFonts w:asciiTheme="majorHAnsi" w:hAnsiTheme="majorHAnsi" w:cstheme="majorHAnsi"/>
        </w:rPr>
        <w:t xml:space="preserve"> in </w:t>
      </w:r>
      <w:proofErr w:type="spellStart"/>
      <w:r w:rsidRPr="005C4B22">
        <w:rPr>
          <w:rFonts w:asciiTheme="majorHAnsi" w:hAnsiTheme="majorHAnsi" w:cstheme="majorHAnsi"/>
        </w:rPr>
        <w:t>ponudba</w:t>
      </w:r>
      <w:proofErr w:type="spellEnd"/>
      <w:r w:rsidRPr="005C4B22">
        <w:rPr>
          <w:rFonts w:asciiTheme="majorHAnsi" w:hAnsiTheme="majorHAnsi" w:cstheme="majorHAnsi"/>
        </w:rPr>
        <w:t xml:space="preserve">. </w:t>
      </w:r>
    </w:p>
    <w:p w14:paraId="277679C0" w14:textId="70ED63F5" w:rsidR="008D003C" w:rsidRDefault="008D003C" w:rsidP="005C4B22">
      <w:pPr>
        <w:pStyle w:val="Brezrazmikov"/>
        <w:numPr>
          <w:ilvl w:val="0"/>
          <w:numId w:val="49"/>
        </w:numPr>
        <w:rPr>
          <w:rFonts w:asciiTheme="majorHAnsi" w:hAnsiTheme="majorHAnsi" w:cstheme="majorHAnsi"/>
        </w:rPr>
      </w:pPr>
      <w:proofErr w:type="spellStart"/>
      <w:r w:rsidRPr="005C4B22">
        <w:rPr>
          <w:rFonts w:asciiTheme="majorHAnsi" w:hAnsiTheme="majorHAnsi" w:cstheme="majorHAnsi"/>
        </w:rPr>
        <w:t>Struktura</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okvirnega</w:t>
      </w:r>
      <w:proofErr w:type="spellEnd"/>
      <w:r w:rsidRPr="005C4B22">
        <w:rPr>
          <w:rFonts w:asciiTheme="majorHAnsi" w:hAnsiTheme="majorHAnsi" w:cstheme="majorHAnsi"/>
        </w:rPr>
        <w:t xml:space="preserve"> </w:t>
      </w:r>
      <w:proofErr w:type="spellStart"/>
      <w:r w:rsidRPr="005C4B22">
        <w:rPr>
          <w:rFonts w:asciiTheme="majorHAnsi" w:hAnsiTheme="majorHAnsi" w:cstheme="majorHAnsi"/>
        </w:rPr>
        <w:t>sporazuma</w:t>
      </w:r>
      <w:proofErr w:type="spellEnd"/>
      <w:r w:rsidRPr="005C4B22">
        <w:rPr>
          <w:rFonts w:asciiTheme="majorHAnsi" w:hAnsiTheme="majorHAnsi" w:cstheme="majorHAnsi"/>
        </w:rPr>
        <w:t xml:space="preserve">: </w:t>
      </w:r>
    </w:p>
    <w:p w14:paraId="5E208F2F" w14:textId="77777777" w:rsidR="005C4B22" w:rsidRPr="005C4B22" w:rsidRDefault="005C4B22" w:rsidP="005C4B22">
      <w:pPr>
        <w:pStyle w:val="Brezrazmikov"/>
        <w:ind w:left="720"/>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28" w:type="dxa"/>
          <w:left w:w="57" w:type="dxa"/>
          <w:bottom w:w="28" w:type="dxa"/>
          <w:right w:w="57" w:type="dxa"/>
        </w:tblCellMar>
        <w:tblLook w:val="04A0" w:firstRow="1" w:lastRow="0" w:firstColumn="1" w:lastColumn="0" w:noHBand="0" w:noVBand="1"/>
      </w:tblPr>
      <w:tblGrid>
        <w:gridCol w:w="2388"/>
        <w:gridCol w:w="7240"/>
      </w:tblGrid>
      <w:tr w:rsidR="008D003C" w:rsidRPr="00C358D6" w14:paraId="60F6F95F" w14:textId="77777777" w:rsidTr="00C358D6">
        <w:trPr>
          <w:trHeight w:val="20"/>
          <w:jc w:val="center"/>
        </w:trPr>
        <w:tc>
          <w:tcPr>
            <w:tcW w:w="5000" w:type="pct"/>
            <w:gridSpan w:val="2"/>
            <w:shd w:val="clear" w:color="auto" w:fill="FAAA5A"/>
            <w:vAlign w:val="center"/>
          </w:tcPr>
          <w:p w14:paraId="072992F2" w14:textId="77777777" w:rsidR="008D003C" w:rsidRPr="00C358D6" w:rsidRDefault="008D003C" w:rsidP="008D003C">
            <w:pPr>
              <w:pStyle w:val="Brezrazmikov"/>
              <w:jc w:val="center"/>
              <w:rPr>
                <w:rFonts w:asciiTheme="majorHAnsi" w:hAnsiTheme="majorHAnsi" w:cstheme="majorHAnsi"/>
                <w:b/>
                <w:lang w:val="sl-SI"/>
              </w:rPr>
            </w:pPr>
            <w:r w:rsidRPr="00C358D6">
              <w:rPr>
                <w:rFonts w:asciiTheme="majorHAnsi" w:hAnsiTheme="majorHAnsi" w:cstheme="majorHAnsi"/>
                <w:b/>
                <w:lang w:val="sl-SI"/>
              </w:rPr>
              <w:t>OKVIRNI SPORAZUM</w:t>
            </w:r>
          </w:p>
        </w:tc>
      </w:tr>
      <w:tr w:rsidR="008D003C" w:rsidRPr="00C358D6" w14:paraId="289CDD02" w14:textId="77777777" w:rsidTr="00C358D6">
        <w:trPr>
          <w:trHeight w:val="20"/>
          <w:jc w:val="center"/>
        </w:trPr>
        <w:tc>
          <w:tcPr>
            <w:tcW w:w="1240" w:type="pct"/>
            <w:shd w:val="clear" w:color="auto" w:fill="FADC8C"/>
            <w:vAlign w:val="center"/>
          </w:tcPr>
          <w:p w14:paraId="7DC998D6" w14:textId="77777777" w:rsidR="008D003C" w:rsidRPr="00C358D6" w:rsidRDefault="008D003C" w:rsidP="008D003C">
            <w:pPr>
              <w:pStyle w:val="Brezrazmikov"/>
              <w:numPr>
                <w:ilvl w:val="0"/>
                <w:numId w:val="28"/>
              </w:numPr>
              <w:rPr>
                <w:rFonts w:asciiTheme="majorHAnsi" w:hAnsiTheme="majorHAnsi" w:cstheme="majorHAnsi"/>
                <w:lang w:val="sl-SI"/>
              </w:rPr>
            </w:pPr>
            <w:r w:rsidRPr="00C358D6">
              <w:rPr>
                <w:rFonts w:asciiTheme="majorHAnsi" w:hAnsiTheme="majorHAnsi" w:cstheme="majorHAnsi"/>
                <w:lang w:val="sl-SI"/>
              </w:rPr>
              <w:t>del</w:t>
            </w:r>
          </w:p>
        </w:tc>
        <w:tc>
          <w:tcPr>
            <w:tcW w:w="3760" w:type="pct"/>
            <w:shd w:val="clear" w:color="auto" w:fill="FADC8C"/>
            <w:vAlign w:val="center"/>
          </w:tcPr>
          <w:p w14:paraId="39F93617" w14:textId="77777777" w:rsidR="008D003C" w:rsidRPr="00C358D6" w:rsidRDefault="008D003C" w:rsidP="008D003C">
            <w:pPr>
              <w:pStyle w:val="Brezrazmikov"/>
              <w:rPr>
                <w:rFonts w:asciiTheme="majorHAnsi" w:hAnsiTheme="majorHAnsi" w:cstheme="majorHAnsi"/>
                <w:lang w:val="sl-SI"/>
              </w:rPr>
            </w:pPr>
            <w:r w:rsidRPr="00C358D6">
              <w:rPr>
                <w:rFonts w:asciiTheme="majorHAnsi" w:hAnsiTheme="majorHAnsi" w:cstheme="majorHAnsi"/>
                <w:lang w:val="sl-SI"/>
              </w:rPr>
              <w:t>Obrazec Okvirni sporazum</w:t>
            </w:r>
          </w:p>
        </w:tc>
      </w:tr>
      <w:tr w:rsidR="008D003C" w:rsidRPr="00C358D6" w14:paraId="76D48B5F" w14:textId="77777777" w:rsidTr="00C358D6">
        <w:trPr>
          <w:trHeight w:val="20"/>
          <w:jc w:val="center"/>
        </w:trPr>
        <w:tc>
          <w:tcPr>
            <w:tcW w:w="5000" w:type="pct"/>
            <w:gridSpan w:val="2"/>
            <w:shd w:val="clear" w:color="auto" w:fill="FAAA5A"/>
            <w:vAlign w:val="center"/>
          </w:tcPr>
          <w:p w14:paraId="24D76899" w14:textId="0818E374" w:rsidR="008D003C" w:rsidRPr="00C358D6" w:rsidRDefault="008D003C" w:rsidP="008D003C">
            <w:pPr>
              <w:pStyle w:val="Brezrazmikov"/>
              <w:jc w:val="center"/>
              <w:rPr>
                <w:rFonts w:asciiTheme="majorHAnsi" w:hAnsiTheme="majorHAnsi" w:cstheme="majorHAnsi"/>
                <w:b/>
                <w:lang w:val="sl-SI"/>
              </w:rPr>
            </w:pPr>
            <w:r w:rsidRPr="00C358D6">
              <w:rPr>
                <w:rFonts w:asciiTheme="majorHAnsi" w:hAnsiTheme="majorHAnsi" w:cstheme="majorHAnsi"/>
                <w:b/>
                <w:lang w:val="sl-SI"/>
              </w:rPr>
              <w:t>SESTAVNI DELI OKVIRNEGA SPORAZUMA</w:t>
            </w:r>
          </w:p>
        </w:tc>
      </w:tr>
      <w:tr w:rsidR="008D003C" w:rsidRPr="00C358D6" w14:paraId="4C4B7DC2" w14:textId="77777777" w:rsidTr="00C358D6">
        <w:trPr>
          <w:trHeight w:val="20"/>
          <w:jc w:val="center"/>
        </w:trPr>
        <w:tc>
          <w:tcPr>
            <w:tcW w:w="1240" w:type="pct"/>
            <w:shd w:val="clear" w:color="auto" w:fill="FADC8C"/>
            <w:vAlign w:val="center"/>
          </w:tcPr>
          <w:p w14:paraId="52F3BAE4" w14:textId="77777777" w:rsidR="008D003C" w:rsidRPr="00C358D6" w:rsidRDefault="008D003C" w:rsidP="008D003C">
            <w:pPr>
              <w:pStyle w:val="Brezrazmikov"/>
              <w:numPr>
                <w:ilvl w:val="0"/>
                <w:numId w:val="29"/>
              </w:numPr>
              <w:rPr>
                <w:rFonts w:asciiTheme="majorHAnsi" w:hAnsiTheme="majorHAnsi" w:cstheme="majorHAnsi"/>
                <w:lang w:val="sl-SI"/>
              </w:rPr>
            </w:pPr>
            <w:r w:rsidRPr="00C358D6">
              <w:rPr>
                <w:rFonts w:asciiTheme="majorHAnsi" w:hAnsiTheme="majorHAnsi" w:cstheme="majorHAnsi"/>
                <w:lang w:val="sl-SI"/>
              </w:rPr>
              <w:t>del</w:t>
            </w:r>
          </w:p>
        </w:tc>
        <w:tc>
          <w:tcPr>
            <w:tcW w:w="3760" w:type="pct"/>
            <w:shd w:val="clear" w:color="auto" w:fill="FADC8C"/>
            <w:vAlign w:val="center"/>
          </w:tcPr>
          <w:p w14:paraId="6B558E93" w14:textId="77777777" w:rsidR="008D003C" w:rsidRPr="00C358D6" w:rsidRDefault="008D003C" w:rsidP="008D003C">
            <w:pPr>
              <w:pStyle w:val="Brezrazmikov"/>
              <w:rPr>
                <w:rFonts w:asciiTheme="majorHAnsi" w:hAnsiTheme="majorHAnsi" w:cstheme="majorHAnsi"/>
                <w:lang w:val="sl-SI"/>
              </w:rPr>
            </w:pPr>
            <w:r w:rsidRPr="00C358D6">
              <w:rPr>
                <w:rFonts w:asciiTheme="majorHAnsi" w:hAnsiTheme="majorHAnsi" w:cstheme="majorHAnsi"/>
                <w:lang w:val="sl-SI"/>
              </w:rPr>
              <w:t>Obrazec Ponudba-PREDRAČUN</w:t>
            </w:r>
          </w:p>
        </w:tc>
      </w:tr>
      <w:tr w:rsidR="008D003C" w:rsidRPr="00C358D6" w14:paraId="7465153B" w14:textId="77777777" w:rsidTr="00C358D6">
        <w:trPr>
          <w:trHeight w:val="20"/>
          <w:jc w:val="center"/>
        </w:trPr>
        <w:tc>
          <w:tcPr>
            <w:tcW w:w="1240" w:type="pct"/>
            <w:shd w:val="clear" w:color="auto" w:fill="FADC8C"/>
            <w:vAlign w:val="center"/>
          </w:tcPr>
          <w:p w14:paraId="07246C19" w14:textId="77777777" w:rsidR="008D003C" w:rsidRPr="00C358D6" w:rsidRDefault="008D003C" w:rsidP="008D003C">
            <w:pPr>
              <w:pStyle w:val="Brezrazmikov"/>
              <w:numPr>
                <w:ilvl w:val="0"/>
                <w:numId w:val="29"/>
              </w:numPr>
              <w:rPr>
                <w:rFonts w:asciiTheme="majorHAnsi" w:hAnsiTheme="majorHAnsi" w:cstheme="majorHAnsi"/>
                <w:lang w:val="sl-SI"/>
              </w:rPr>
            </w:pPr>
            <w:r w:rsidRPr="00C358D6">
              <w:rPr>
                <w:rFonts w:asciiTheme="majorHAnsi" w:hAnsiTheme="majorHAnsi" w:cstheme="majorHAnsi"/>
                <w:lang w:val="sl-SI"/>
              </w:rPr>
              <w:t>del</w:t>
            </w:r>
          </w:p>
        </w:tc>
        <w:tc>
          <w:tcPr>
            <w:tcW w:w="3760" w:type="pct"/>
            <w:shd w:val="clear" w:color="auto" w:fill="FADC8C"/>
            <w:vAlign w:val="center"/>
          </w:tcPr>
          <w:p w14:paraId="1B53AEC9" w14:textId="7A2AB3E8" w:rsidR="008D003C" w:rsidRPr="00C358D6" w:rsidRDefault="008D003C" w:rsidP="00316CDC">
            <w:pPr>
              <w:pStyle w:val="Brezrazmikov"/>
              <w:rPr>
                <w:rFonts w:asciiTheme="majorHAnsi" w:hAnsiTheme="majorHAnsi" w:cstheme="majorHAnsi"/>
                <w:lang w:val="sl-SI"/>
              </w:rPr>
            </w:pPr>
            <w:r w:rsidRPr="00C358D6">
              <w:rPr>
                <w:rFonts w:asciiTheme="majorHAnsi" w:hAnsiTheme="majorHAnsi" w:cstheme="majorHAnsi"/>
                <w:lang w:val="sl-SI"/>
              </w:rPr>
              <w:t>Obraz</w:t>
            </w:r>
            <w:r w:rsidR="00316CDC" w:rsidRPr="00C358D6">
              <w:rPr>
                <w:rFonts w:asciiTheme="majorHAnsi" w:hAnsiTheme="majorHAnsi" w:cstheme="majorHAnsi"/>
                <w:lang w:val="sl-SI"/>
              </w:rPr>
              <w:t>ec</w:t>
            </w:r>
            <w:r w:rsidRPr="00C358D6">
              <w:rPr>
                <w:rFonts w:asciiTheme="majorHAnsi" w:hAnsiTheme="majorHAnsi" w:cstheme="majorHAnsi"/>
                <w:lang w:val="sl-SI"/>
              </w:rPr>
              <w:t xml:space="preserve"> </w:t>
            </w:r>
            <w:proofErr w:type="spellStart"/>
            <w:r w:rsidR="00316CDC" w:rsidRPr="00C358D6">
              <w:rPr>
                <w:rFonts w:asciiTheme="majorHAnsi" w:hAnsiTheme="majorHAnsi" w:cstheme="majorHAnsi"/>
                <w:lang w:val="sl-SI"/>
              </w:rPr>
              <w:t>ePRO</w:t>
            </w:r>
            <w:proofErr w:type="spellEnd"/>
            <w:r w:rsidR="00316CDC" w:rsidRPr="00C358D6">
              <w:rPr>
                <w:rFonts w:asciiTheme="majorHAnsi" w:hAnsiTheme="majorHAnsi" w:cstheme="majorHAnsi"/>
                <w:lang w:val="sl-SI"/>
              </w:rPr>
              <w:t>-</w:t>
            </w:r>
            <w:r w:rsidRPr="00C358D6">
              <w:rPr>
                <w:rFonts w:asciiTheme="majorHAnsi" w:hAnsiTheme="majorHAnsi" w:cstheme="majorHAnsi"/>
                <w:lang w:val="sl-SI"/>
              </w:rPr>
              <w:t>Specifikacije</w:t>
            </w:r>
            <w:r w:rsidR="00316CDC" w:rsidRPr="00C358D6">
              <w:rPr>
                <w:rFonts w:asciiTheme="majorHAnsi" w:hAnsiTheme="majorHAnsi" w:cstheme="majorHAnsi"/>
                <w:lang w:val="sl-SI"/>
              </w:rPr>
              <w:t xml:space="preserve"> s prilogami - tehnično dokumentacijo</w:t>
            </w:r>
            <w:r w:rsidRPr="00C358D6">
              <w:rPr>
                <w:rFonts w:asciiTheme="majorHAnsi" w:hAnsiTheme="majorHAnsi" w:cstheme="majorHAnsi"/>
                <w:lang w:val="sl-SI"/>
              </w:rPr>
              <w:t xml:space="preserve"> iz ponudbe izvajalca</w:t>
            </w:r>
          </w:p>
        </w:tc>
      </w:tr>
      <w:tr w:rsidR="008D003C" w:rsidRPr="00C358D6" w14:paraId="3023E08D" w14:textId="77777777" w:rsidTr="00C358D6">
        <w:trPr>
          <w:trHeight w:val="20"/>
          <w:jc w:val="center"/>
        </w:trPr>
        <w:tc>
          <w:tcPr>
            <w:tcW w:w="1240" w:type="pct"/>
            <w:shd w:val="clear" w:color="auto" w:fill="FADC8C"/>
            <w:vAlign w:val="center"/>
          </w:tcPr>
          <w:p w14:paraId="64EC6BD2" w14:textId="77777777" w:rsidR="008D003C" w:rsidRPr="00C358D6" w:rsidRDefault="008D003C" w:rsidP="008D003C">
            <w:pPr>
              <w:pStyle w:val="Brezrazmikov"/>
              <w:numPr>
                <w:ilvl w:val="0"/>
                <w:numId w:val="29"/>
              </w:numPr>
              <w:rPr>
                <w:rFonts w:asciiTheme="majorHAnsi" w:hAnsiTheme="majorHAnsi" w:cstheme="majorHAnsi"/>
                <w:lang w:val="sl-SI"/>
              </w:rPr>
            </w:pPr>
            <w:r w:rsidRPr="00C358D6">
              <w:rPr>
                <w:rFonts w:asciiTheme="majorHAnsi" w:hAnsiTheme="majorHAnsi" w:cstheme="majorHAnsi"/>
                <w:lang w:val="sl-SI"/>
              </w:rPr>
              <w:t>del</w:t>
            </w:r>
          </w:p>
        </w:tc>
        <w:tc>
          <w:tcPr>
            <w:tcW w:w="3760" w:type="pct"/>
            <w:shd w:val="clear" w:color="auto" w:fill="FADC8C"/>
            <w:vAlign w:val="center"/>
          </w:tcPr>
          <w:p w14:paraId="5CF14D00" w14:textId="77777777" w:rsidR="008D003C" w:rsidRPr="00C358D6" w:rsidRDefault="008D003C" w:rsidP="008D003C">
            <w:pPr>
              <w:pStyle w:val="Brezrazmikov"/>
              <w:rPr>
                <w:rFonts w:asciiTheme="majorHAnsi" w:hAnsiTheme="majorHAnsi" w:cstheme="majorHAnsi"/>
                <w:lang w:val="sl-SI"/>
              </w:rPr>
            </w:pPr>
            <w:r w:rsidRPr="00C358D6">
              <w:rPr>
                <w:rFonts w:asciiTheme="majorHAnsi" w:hAnsiTheme="majorHAnsi" w:cstheme="majorHAnsi"/>
                <w:lang w:val="sl-SI"/>
              </w:rPr>
              <w:t>Obrazec Podatki o kadru s prilogami</w:t>
            </w:r>
          </w:p>
        </w:tc>
      </w:tr>
      <w:tr w:rsidR="005C4B22" w:rsidRPr="00C358D6" w14:paraId="2CBC651A" w14:textId="77777777" w:rsidTr="00C358D6">
        <w:trPr>
          <w:trHeight w:val="20"/>
          <w:jc w:val="center"/>
        </w:trPr>
        <w:tc>
          <w:tcPr>
            <w:tcW w:w="1240" w:type="pct"/>
            <w:shd w:val="clear" w:color="auto" w:fill="FADC8C"/>
            <w:vAlign w:val="center"/>
          </w:tcPr>
          <w:p w14:paraId="41961875" w14:textId="03D6BB2E" w:rsidR="005C4B22" w:rsidRPr="00C358D6" w:rsidRDefault="005C4B22" w:rsidP="008D003C">
            <w:pPr>
              <w:pStyle w:val="Brezrazmikov"/>
              <w:numPr>
                <w:ilvl w:val="0"/>
                <w:numId w:val="29"/>
              </w:numPr>
              <w:rPr>
                <w:rFonts w:asciiTheme="majorHAnsi" w:hAnsiTheme="majorHAnsi" w:cstheme="majorHAnsi"/>
                <w:lang w:val="sl-SI"/>
              </w:rPr>
            </w:pPr>
            <w:r>
              <w:rPr>
                <w:rFonts w:asciiTheme="majorHAnsi" w:hAnsiTheme="majorHAnsi" w:cstheme="majorHAnsi"/>
                <w:lang w:val="sl-SI"/>
              </w:rPr>
              <w:t>del</w:t>
            </w:r>
          </w:p>
        </w:tc>
        <w:tc>
          <w:tcPr>
            <w:tcW w:w="3760" w:type="pct"/>
            <w:shd w:val="clear" w:color="auto" w:fill="FADC8C"/>
            <w:vAlign w:val="center"/>
          </w:tcPr>
          <w:p w14:paraId="3635103B" w14:textId="74BCF37E" w:rsidR="005C4B22" w:rsidRPr="00C358D6" w:rsidRDefault="005C4B22" w:rsidP="008D003C">
            <w:pPr>
              <w:pStyle w:val="Brezrazmikov"/>
              <w:rPr>
                <w:rFonts w:asciiTheme="majorHAnsi" w:hAnsiTheme="majorHAnsi" w:cstheme="majorHAnsi"/>
                <w:lang w:val="sl-SI"/>
              </w:rPr>
            </w:pPr>
            <w:r>
              <w:rPr>
                <w:rFonts w:asciiTheme="majorHAnsi" w:hAnsiTheme="majorHAnsi" w:cstheme="majorHAnsi"/>
                <w:lang w:val="sl-SI"/>
              </w:rPr>
              <w:t>Izjava o udeležbi/sodelovanju fizičnih in pravnih oseb v lastništvu ponudnika</w:t>
            </w:r>
          </w:p>
        </w:tc>
      </w:tr>
    </w:tbl>
    <w:p w14:paraId="5861D157" w14:textId="77777777" w:rsidR="00963BA5" w:rsidRPr="00C358D6" w:rsidRDefault="00963BA5" w:rsidP="00963BA5">
      <w:pPr>
        <w:pStyle w:val="Odstavekseznama"/>
        <w:widowControl w:val="0"/>
        <w:spacing w:before="120" w:after="120" w:line="240" w:lineRule="auto"/>
        <w:rPr>
          <w:rFonts w:asciiTheme="majorHAnsi" w:hAnsiTheme="majorHAnsi" w:cstheme="majorHAnsi"/>
        </w:rPr>
      </w:pPr>
    </w:p>
    <w:p w14:paraId="7FE73150" w14:textId="79B60EC7" w:rsidR="00963BA5" w:rsidRPr="00C358D6" w:rsidRDefault="00963BA5"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635BBF8C" w14:textId="77777777" w:rsidR="00963BA5" w:rsidRPr="00C358D6" w:rsidRDefault="00963BA5" w:rsidP="00963BA5">
      <w:pPr>
        <w:widowControl w:val="0"/>
        <w:spacing w:after="120" w:line="240" w:lineRule="auto"/>
        <w:jc w:val="center"/>
        <w:rPr>
          <w:rFonts w:asciiTheme="majorHAnsi" w:hAnsiTheme="majorHAnsi" w:cstheme="majorHAnsi"/>
        </w:rPr>
      </w:pPr>
      <w:r w:rsidRPr="00C358D6">
        <w:rPr>
          <w:rFonts w:asciiTheme="majorHAnsi" w:hAnsiTheme="majorHAnsi" w:cstheme="majorHAnsi"/>
        </w:rPr>
        <w:t>PREDMET OKVIRNEGA SPORAZUMA</w:t>
      </w:r>
    </w:p>
    <w:p w14:paraId="51D056DE" w14:textId="7E21767C" w:rsidR="00963BA5" w:rsidRPr="00C358D6" w:rsidRDefault="00963BA5" w:rsidP="00963BA5">
      <w:pPr>
        <w:widowControl w:val="0"/>
        <w:numPr>
          <w:ilvl w:val="2"/>
          <w:numId w:val="1"/>
        </w:numPr>
        <w:spacing w:after="0" w:line="240" w:lineRule="auto"/>
        <w:jc w:val="both"/>
        <w:rPr>
          <w:rFonts w:asciiTheme="majorHAnsi" w:hAnsiTheme="majorHAnsi" w:cstheme="majorHAnsi"/>
        </w:rPr>
      </w:pPr>
      <w:r w:rsidRPr="00C358D6">
        <w:rPr>
          <w:rFonts w:asciiTheme="majorHAnsi" w:hAnsiTheme="majorHAnsi" w:cstheme="majorHAnsi"/>
        </w:rPr>
        <w:t xml:space="preserve">Predmet okvirnega sporazuma je nakup </w:t>
      </w:r>
      <w:r w:rsidRPr="00C358D6">
        <w:rPr>
          <w:rFonts w:asciiTheme="majorHAnsi" w:hAnsiTheme="majorHAnsi" w:cstheme="majorHAnsi"/>
          <w:b/>
        </w:rPr>
        <w:t>Usmerjevalnikov BNG (</w:t>
      </w:r>
      <w:proofErr w:type="spellStart"/>
      <w:r w:rsidRPr="00C358D6">
        <w:rPr>
          <w:rFonts w:asciiTheme="majorHAnsi" w:hAnsiTheme="majorHAnsi" w:cstheme="majorHAnsi"/>
          <w:b/>
        </w:rPr>
        <w:t>Broadband</w:t>
      </w:r>
      <w:proofErr w:type="spellEnd"/>
      <w:r w:rsidRPr="00C358D6">
        <w:rPr>
          <w:rFonts w:asciiTheme="majorHAnsi" w:hAnsiTheme="majorHAnsi" w:cstheme="majorHAnsi"/>
          <w:b/>
        </w:rPr>
        <w:t xml:space="preserve"> </w:t>
      </w:r>
      <w:proofErr w:type="spellStart"/>
      <w:r w:rsidRPr="00C358D6">
        <w:rPr>
          <w:rFonts w:asciiTheme="majorHAnsi" w:hAnsiTheme="majorHAnsi" w:cstheme="majorHAnsi"/>
          <w:b/>
        </w:rPr>
        <w:t>Network</w:t>
      </w:r>
      <w:proofErr w:type="spellEnd"/>
      <w:r w:rsidRPr="00C358D6">
        <w:rPr>
          <w:rFonts w:asciiTheme="majorHAnsi" w:hAnsiTheme="majorHAnsi" w:cstheme="majorHAnsi"/>
          <w:b/>
        </w:rPr>
        <w:t xml:space="preserve"> </w:t>
      </w:r>
      <w:proofErr w:type="spellStart"/>
      <w:r w:rsidRPr="00C358D6">
        <w:rPr>
          <w:rFonts w:asciiTheme="majorHAnsi" w:hAnsiTheme="majorHAnsi" w:cstheme="majorHAnsi"/>
          <w:b/>
        </w:rPr>
        <w:t>Gateway</w:t>
      </w:r>
      <w:proofErr w:type="spellEnd"/>
      <w:r w:rsidRPr="00C358D6">
        <w:rPr>
          <w:rFonts w:asciiTheme="majorHAnsi" w:hAnsiTheme="majorHAnsi" w:cstheme="majorHAnsi"/>
          <w:b/>
        </w:rPr>
        <w:t xml:space="preserve">) </w:t>
      </w:r>
      <w:r w:rsidRPr="005C4B22">
        <w:rPr>
          <w:rFonts w:asciiTheme="majorHAnsi" w:hAnsiTheme="majorHAnsi" w:cstheme="majorHAnsi"/>
          <w:i/>
          <w:u w:val="single"/>
        </w:rPr>
        <w:t>____(naziv dopolni naročnik ob podpisu okvirnega sporazuma)____</w:t>
      </w:r>
      <w:r w:rsidR="002C25D4">
        <w:rPr>
          <w:rFonts w:asciiTheme="majorHAnsi" w:hAnsiTheme="majorHAnsi" w:cstheme="majorHAnsi"/>
          <w:b/>
        </w:rPr>
        <w:t xml:space="preserve"> ter vzdrževanje i</w:t>
      </w:r>
      <w:r w:rsidRPr="00C358D6">
        <w:rPr>
          <w:rFonts w:asciiTheme="majorHAnsi" w:hAnsiTheme="majorHAnsi" w:cstheme="majorHAnsi"/>
          <w:b/>
        </w:rPr>
        <w:t xml:space="preserve">n podpora za nabavljeno opremo, </w:t>
      </w:r>
      <w:r w:rsidRPr="00C358D6">
        <w:rPr>
          <w:rFonts w:asciiTheme="majorHAnsi" w:hAnsiTheme="majorHAnsi" w:cstheme="majorHAnsi"/>
        </w:rPr>
        <w:t xml:space="preserve">kot je opredeljena v obrazcu </w:t>
      </w:r>
      <w:proofErr w:type="spellStart"/>
      <w:r w:rsidRPr="00C358D6">
        <w:rPr>
          <w:rFonts w:asciiTheme="majorHAnsi" w:hAnsiTheme="majorHAnsi" w:cstheme="majorHAnsi"/>
        </w:rPr>
        <w:t>ePRO</w:t>
      </w:r>
      <w:proofErr w:type="spellEnd"/>
      <w:r w:rsidRPr="00C358D6">
        <w:rPr>
          <w:rFonts w:asciiTheme="majorHAnsi" w:hAnsiTheme="majorHAnsi" w:cstheme="majorHAnsi"/>
        </w:rPr>
        <w:t xml:space="preserve"> – Specifikacije in tehnični dokumentaciji, ki je sestavni del okvirnega sporazuma. </w:t>
      </w:r>
    </w:p>
    <w:p w14:paraId="40A169E6" w14:textId="77777777" w:rsidR="00963BA5" w:rsidRPr="00C358D6" w:rsidRDefault="00963BA5" w:rsidP="00963BA5">
      <w:pPr>
        <w:widowControl w:val="0"/>
        <w:numPr>
          <w:ilvl w:val="2"/>
          <w:numId w:val="1"/>
        </w:numPr>
        <w:spacing w:after="120" w:line="240" w:lineRule="auto"/>
        <w:jc w:val="both"/>
        <w:rPr>
          <w:rFonts w:asciiTheme="majorHAnsi" w:hAnsiTheme="majorHAnsi" w:cstheme="majorHAnsi"/>
        </w:rPr>
      </w:pPr>
      <w:r w:rsidRPr="00C358D6">
        <w:rPr>
          <w:rFonts w:asciiTheme="majorHAnsi" w:hAnsiTheme="majorHAnsi" w:cstheme="majorHAnsi"/>
        </w:rPr>
        <w:t>Naročnik bo opremo naročal sukcesivno s posameznimi naročilnicami.</w:t>
      </w:r>
    </w:p>
    <w:p w14:paraId="0B6881F0" w14:textId="77777777" w:rsidR="00963BA5" w:rsidRPr="00C358D6" w:rsidRDefault="00963BA5" w:rsidP="00963BA5">
      <w:pPr>
        <w:widowControl w:val="0"/>
        <w:numPr>
          <w:ilvl w:val="2"/>
          <w:numId w:val="1"/>
        </w:numPr>
        <w:spacing w:after="120" w:line="240" w:lineRule="auto"/>
        <w:jc w:val="both"/>
        <w:rPr>
          <w:rFonts w:asciiTheme="majorHAnsi" w:hAnsiTheme="majorHAnsi" w:cstheme="majorHAnsi"/>
        </w:rPr>
      </w:pPr>
      <w:r w:rsidRPr="00C358D6">
        <w:rPr>
          <w:rFonts w:asciiTheme="majorHAnsi" w:hAnsiTheme="majorHAnsi" w:cstheme="majorHAnsi"/>
        </w:rPr>
        <w:t xml:space="preserve">Vrsta, lastnosti, kakovost in opis predmeta okvirnega sporazuma so opredeljeni v obrazcu </w:t>
      </w:r>
      <w:proofErr w:type="spellStart"/>
      <w:r w:rsidRPr="00C358D6">
        <w:rPr>
          <w:rFonts w:asciiTheme="majorHAnsi" w:hAnsiTheme="majorHAnsi" w:cstheme="majorHAnsi"/>
        </w:rPr>
        <w:t>ePRO</w:t>
      </w:r>
      <w:proofErr w:type="spellEnd"/>
      <w:r w:rsidRPr="00C358D6">
        <w:rPr>
          <w:rFonts w:asciiTheme="majorHAnsi" w:hAnsiTheme="majorHAnsi" w:cstheme="majorHAnsi"/>
        </w:rPr>
        <w:t xml:space="preserve"> – Specifikacije in tehnični dokumentaciji, ki je sestavni del okvirnega sporazuma. </w:t>
      </w:r>
    </w:p>
    <w:p w14:paraId="627D51A5" w14:textId="584CE73E" w:rsidR="008D003C" w:rsidRPr="00C358D6" w:rsidRDefault="008D003C" w:rsidP="007F1A6A">
      <w:pPr>
        <w:widowControl w:val="0"/>
        <w:spacing w:after="120" w:line="240" w:lineRule="auto"/>
        <w:jc w:val="both"/>
        <w:rPr>
          <w:rFonts w:asciiTheme="majorHAnsi" w:hAnsiTheme="majorHAnsi" w:cstheme="majorHAnsi"/>
        </w:rPr>
      </w:pPr>
    </w:p>
    <w:p w14:paraId="7C985DB8" w14:textId="77777777" w:rsidR="00A924B4" w:rsidRPr="00C358D6" w:rsidRDefault="00A924B4"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7C505526" w14:textId="77777777" w:rsidR="008F22EA" w:rsidRPr="00C358D6" w:rsidRDefault="008F22EA"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KOLIČINE, CENE IN IZVEDBENI POGOJI</w:t>
      </w:r>
    </w:p>
    <w:p w14:paraId="2E53565E" w14:textId="26A41AF5" w:rsidR="00006A09" w:rsidRPr="00C358D6" w:rsidRDefault="006C39A8" w:rsidP="00EE5F86">
      <w:pPr>
        <w:pStyle w:val="Odstavekseznama"/>
        <w:widowControl w:val="0"/>
        <w:numPr>
          <w:ilvl w:val="2"/>
          <w:numId w:val="7"/>
        </w:numPr>
        <w:spacing w:after="120" w:line="240" w:lineRule="auto"/>
        <w:contextualSpacing w:val="0"/>
        <w:jc w:val="both"/>
        <w:rPr>
          <w:rFonts w:asciiTheme="majorHAnsi" w:hAnsiTheme="majorHAnsi" w:cstheme="majorHAnsi"/>
        </w:rPr>
      </w:pPr>
      <w:r w:rsidRPr="00C358D6">
        <w:rPr>
          <w:rFonts w:asciiTheme="majorHAnsi" w:hAnsiTheme="majorHAnsi" w:cstheme="majorHAnsi"/>
        </w:rPr>
        <w:t>Predmet okvirnega sporazuma</w:t>
      </w:r>
      <w:r w:rsidR="005C4B22">
        <w:rPr>
          <w:rFonts w:asciiTheme="majorHAnsi" w:hAnsiTheme="majorHAnsi" w:cstheme="majorHAnsi"/>
        </w:rPr>
        <w:t xml:space="preserve"> z okvirnimi količinami</w:t>
      </w:r>
      <w:r w:rsidRPr="00C358D6">
        <w:rPr>
          <w:rFonts w:asciiTheme="majorHAnsi" w:hAnsiTheme="majorHAnsi" w:cstheme="majorHAnsi"/>
        </w:rPr>
        <w:t>:</w:t>
      </w:r>
      <w:r w:rsidR="00D00B9F" w:rsidRPr="00C358D6">
        <w:rPr>
          <w:rFonts w:asciiTheme="majorHAnsi" w:hAnsiTheme="majorHAnsi" w:cstheme="majorHAnsi"/>
        </w:rPr>
        <w:t xml:space="preserve"> </w:t>
      </w:r>
    </w:p>
    <w:p w14:paraId="4DD7FEC7" w14:textId="77777777" w:rsidR="003F620C" w:rsidRPr="00C358D6" w:rsidRDefault="003F620C" w:rsidP="003F620C">
      <w:pPr>
        <w:pStyle w:val="Odstavekseznama"/>
        <w:widowControl w:val="0"/>
        <w:spacing w:before="120" w:after="120" w:line="240" w:lineRule="auto"/>
        <w:ind w:left="360"/>
        <w:jc w:val="both"/>
        <w:rPr>
          <w:rFonts w:asciiTheme="majorHAnsi" w:hAnsiTheme="majorHAnsi" w:cstheme="majorHAnsi"/>
        </w:rPr>
      </w:pPr>
      <w:r w:rsidRPr="00C358D6">
        <w:rPr>
          <w:rFonts w:asciiTheme="majorHAnsi" w:hAnsiTheme="majorHAnsi" w:cstheme="majorHAnsi"/>
        </w:rPr>
        <w:t>(</w:t>
      </w:r>
      <w:r w:rsidRPr="00C358D6">
        <w:rPr>
          <w:rFonts w:asciiTheme="majorHAnsi" w:hAnsiTheme="majorHAnsi" w:cstheme="majorHAnsi"/>
          <w:i/>
        </w:rPr>
        <w:t>tabela je vzorčna in NI namenjena ocenjevanju ponudb</w:t>
      </w:r>
      <w:r w:rsidRPr="00C358D6">
        <w:rPr>
          <w:rFonts w:asciiTheme="majorHAnsi" w:hAnsiTheme="majorHAnsi" w:cstheme="majorHAnsi"/>
        </w:rPr>
        <w:t xml:space="preserve">) </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13" w:type="dxa"/>
        </w:tblCellMar>
        <w:tblLook w:val="04A0" w:firstRow="1" w:lastRow="0" w:firstColumn="1" w:lastColumn="0" w:noHBand="0" w:noVBand="1"/>
      </w:tblPr>
      <w:tblGrid>
        <w:gridCol w:w="1843"/>
        <w:gridCol w:w="3684"/>
        <w:gridCol w:w="1703"/>
        <w:gridCol w:w="2261"/>
      </w:tblGrid>
      <w:tr w:rsidR="006C3440" w:rsidRPr="00C358D6" w14:paraId="2093C797" w14:textId="77777777" w:rsidTr="00EB5BC8">
        <w:trPr>
          <w:trHeight w:val="340"/>
        </w:trPr>
        <w:tc>
          <w:tcPr>
            <w:tcW w:w="5000" w:type="pct"/>
            <w:gridSpan w:val="4"/>
            <w:shd w:val="clear" w:color="000000" w:fill="FADC8C"/>
            <w:vAlign w:val="center"/>
          </w:tcPr>
          <w:p w14:paraId="4924B72B" w14:textId="026ED2EE" w:rsidR="00EB5BC8" w:rsidRPr="00C358D6" w:rsidRDefault="00EB5BC8" w:rsidP="00EB5BC8">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USMERJEVALNIKI BNG in povezane postavke opreme</w:t>
            </w:r>
          </w:p>
        </w:tc>
      </w:tr>
      <w:tr w:rsidR="006C3440" w:rsidRPr="00C358D6" w14:paraId="57FE4B32" w14:textId="77777777" w:rsidTr="00441EC6">
        <w:trPr>
          <w:trHeight w:val="20"/>
        </w:trPr>
        <w:tc>
          <w:tcPr>
            <w:tcW w:w="971" w:type="pct"/>
            <w:shd w:val="clear" w:color="000000" w:fill="FAAA5A"/>
            <w:vAlign w:val="center"/>
            <w:hideMark/>
          </w:tcPr>
          <w:p w14:paraId="70FCA6B8" w14:textId="77777777" w:rsidR="00441EC6" w:rsidRPr="00C358D6" w:rsidRDefault="00441EC6" w:rsidP="00D00B9F">
            <w:pPr>
              <w:spacing w:after="0" w:line="240" w:lineRule="auto"/>
              <w:jc w:val="center"/>
              <w:rPr>
                <w:rFonts w:asciiTheme="majorHAnsi" w:eastAsia="Times New Roman" w:hAnsiTheme="majorHAnsi" w:cstheme="majorHAnsi"/>
                <w:b/>
                <w:bCs/>
                <w:i/>
                <w:color w:val="808080" w:themeColor="background1" w:themeShade="80"/>
                <w:sz w:val="18"/>
                <w:lang w:eastAsia="sl-SI"/>
              </w:rPr>
            </w:pPr>
            <w:r w:rsidRPr="00C358D6">
              <w:rPr>
                <w:rFonts w:asciiTheme="majorHAnsi" w:eastAsia="Times New Roman" w:hAnsiTheme="majorHAnsi" w:cstheme="majorHAnsi"/>
                <w:b/>
                <w:bCs/>
                <w:i/>
                <w:color w:val="808080" w:themeColor="background1" w:themeShade="80"/>
                <w:sz w:val="18"/>
                <w:lang w:eastAsia="sl-SI"/>
              </w:rPr>
              <w:t xml:space="preserve">Številka postavke iz obrazca </w:t>
            </w:r>
          </w:p>
          <w:p w14:paraId="605CA39A" w14:textId="3B4569E7" w:rsidR="00441EC6" w:rsidRPr="00C358D6" w:rsidRDefault="00441EC6" w:rsidP="00D00B9F">
            <w:pPr>
              <w:spacing w:after="0" w:line="240" w:lineRule="auto"/>
              <w:jc w:val="center"/>
              <w:rPr>
                <w:rFonts w:asciiTheme="majorHAnsi" w:eastAsia="Times New Roman" w:hAnsiTheme="majorHAnsi" w:cstheme="majorHAnsi"/>
                <w:b/>
                <w:bCs/>
                <w:i/>
                <w:color w:val="808080" w:themeColor="background1" w:themeShade="80"/>
                <w:lang w:eastAsia="sl-SI"/>
              </w:rPr>
            </w:pPr>
            <w:proofErr w:type="spellStart"/>
            <w:r w:rsidRPr="00C358D6">
              <w:rPr>
                <w:rFonts w:asciiTheme="majorHAnsi" w:eastAsia="Times New Roman" w:hAnsiTheme="majorHAnsi" w:cstheme="majorHAnsi"/>
                <w:b/>
                <w:bCs/>
                <w:i/>
                <w:color w:val="808080" w:themeColor="background1" w:themeShade="80"/>
                <w:sz w:val="18"/>
                <w:lang w:eastAsia="sl-SI"/>
              </w:rPr>
              <w:t>ePRO</w:t>
            </w:r>
            <w:proofErr w:type="spellEnd"/>
            <w:r w:rsidRPr="00C358D6">
              <w:rPr>
                <w:rFonts w:asciiTheme="majorHAnsi" w:eastAsia="Times New Roman" w:hAnsiTheme="majorHAnsi" w:cstheme="majorHAnsi"/>
                <w:b/>
                <w:bCs/>
                <w:i/>
                <w:color w:val="808080" w:themeColor="background1" w:themeShade="80"/>
                <w:sz w:val="18"/>
                <w:lang w:eastAsia="sl-SI"/>
              </w:rPr>
              <w:t>- Specifikacije</w:t>
            </w:r>
          </w:p>
        </w:tc>
        <w:tc>
          <w:tcPr>
            <w:tcW w:w="1941" w:type="pct"/>
            <w:shd w:val="clear" w:color="000000" w:fill="FAAA5A"/>
            <w:vAlign w:val="center"/>
            <w:hideMark/>
          </w:tcPr>
          <w:p w14:paraId="5CFD2A2D" w14:textId="5A96D198" w:rsidR="00441EC6" w:rsidRPr="00C358D6" w:rsidRDefault="00441EC6" w:rsidP="00D00B9F">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opis postavke</w:t>
            </w:r>
          </w:p>
        </w:tc>
        <w:tc>
          <w:tcPr>
            <w:tcW w:w="897" w:type="pct"/>
            <w:shd w:val="clear" w:color="000000" w:fill="FAAA5A"/>
            <w:vAlign w:val="center"/>
          </w:tcPr>
          <w:p w14:paraId="3776D489" w14:textId="77777777" w:rsidR="00441EC6" w:rsidRPr="00C358D6" w:rsidRDefault="00441EC6" w:rsidP="00441EC6">
            <w:pPr>
              <w:pStyle w:val="Brezrazmikov"/>
              <w:jc w:val="center"/>
              <w:rPr>
                <w:rFonts w:asciiTheme="majorHAnsi" w:hAnsiTheme="majorHAnsi" w:cstheme="majorHAnsi"/>
                <w:b/>
                <w:i/>
                <w:color w:val="808080" w:themeColor="background1" w:themeShade="80"/>
                <w:lang w:val="sl-SI" w:eastAsia="sl-SI"/>
              </w:rPr>
            </w:pPr>
            <w:r w:rsidRPr="00C358D6">
              <w:rPr>
                <w:rFonts w:asciiTheme="majorHAnsi" w:hAnsiTheme="majorHAnsi" w:cstheme="majorHAnsi"/>
                <w:b/>
                <w:i/>
                <w:color w:val="808080" w:themeColor="background1" w:themeShade="80"/>
                <w:lang w:val="sl-SI" w:eastAsia="sl-SI"/>
              </w:rPr>
              <w:t>Okvirna količina</w:t>
            </w:r>
          </w:p>
          <w:p w14:paraId="34CA23DD" w14:textId="62AA0B07" w:rsidR="00441EC6" w:rsidRPr="00C358D6" w:rsidRDefault="00441EC6" w:rsidP="00441EC6">
            <w:pPr>
              <w:pStyle w:val="Brezrazmikov"/>
              <w:jc w:val="center"/>
              <w:rPr>
                <w:b/>
                <w:i/>
                <w:color w:val="808080" w:themeColor="background1" w:themeShade="80"/>
                <w:lang w:val="sl-SI" w:eastAsia="sl-SI"/>
              </w:rPr>
            </w:pPr>
            <w:r w:rsidRPr="00C358D6">
              <w:rPr>
                <w:rFonts w:asciiTheme="majorHAnsi" w:hAnsiTheme="majorHAnsi" w:cstheme="majorHAnsi"/>
                <w:b/>
                <w:i/>
                <w:color w:val="808080" w:themeColor="background1" w:themeShade="80"/>
                <w:lang w:val="sl-SI" w:eastAsia="sl-SI"/>
              </w:rPr>
              <w:t>(EM=kos)</w:t>
            </w:r>
          </w:p>
        </w:tc>
        <w:tc>
          <w:tcPr>
            <w:tcW w:w="1191" w:type="pct"/>
            <w:shd w:val="clear" w:color="000000" w:fill="FAAA5A"/>
            <w:vAlign w:val="center"/>
            <w:hideMark/>
          </w:tcPr>
          <w:p w14:paraId="16FD8A34" w14:textId="10AC15B9" w:rsidR="00441EC6" w:rsidRPr="00C358D6" w:rsidRDefault="00441EC6" w:rsidP="00D00B9F">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Cena na enoto v EUR brez DDV</w:t>
            </w:r>
          </w:p>
        </w:tc>
      </w:tr>
      <w:tr w:rsidR="006C3440" w:rsidRPr="00C358D6" w14:paraId="7920CD08" w14:textId="77777777" w:rsidTr="00441EC6">
        <w:trPr>
          <w:trHeight w:val="20"/>
        </w:trPr>
        <w:tc>
          <w:tcPr>
            <w:tcW w:w="971" w:type="pct"/>
            <w:shd w:val="clear" w:color="000000" w:fill="FADC8C"/>
            <w:vAlign w:val="center"/>
            <w:hideMark/>
          </w:tcPr>
          <w:p w14:paraId="5197B2BA" w14:textId="77777777" w:rsidR="00441EC6" w:rsidRPr="00C358D6" w:rsidRDefault="00441EC6" w:rsidP="007F07AA">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1</w:t>
            </w:r>
          </w:p>
        </w:tc>
        <w:tc>
          <w:tcPr>
            <w:tcW w:w="1941" w:type="pct"/>
            <w:shd w:val="clear" w:color="000000" w:fill="FADC8C"/>
            <w:vAlign w:val="center"/>
            <w:hideMark/>
          </w:tcPr>
          <w:p w14:paraId="43B0632F" w14:textId="2D7B9DFE" w:rsidR="00441EC6" w:rsidRPr="00C358D6" w:rsidRDefault="00441EC6" w:rsidP="007F07AA">
            <w:pPr>
              <w:spacing w:after="0" w:line="240" w:lineRule="auto"/>
              <w:rPr>
                <w:rFonts w:asciiTheme="majorHAnsi" w:eastAsia="Times New Roman" w:hAnsiTheme="majorHAnsi" w:cstheme="majorHAnsi"/>
                <w:b/>
                <w:i/>
                <w:color w:val="808080" w:themeColor="background1" w:themeShade="80"/>
                <w:lang w:eastAsia="sl-SI"/>
              </w:rPr>
            </w:pPr>
            <w:r w:rsidRPr="00C358D6">
              <w:rPr>
                <w:rFonts w:asciiTheme="majorHAnsi" w:hAnsiTheme="majorHAnsi" w:cstheme="majorHAnsi"/>
                <w:b/>
                <w:i/>
                <w:color w:val="808080" w:themeColor="background1" w:themeShade="80"/>
              </w:rPr>
              <w:t>usmerjevalnik BNG</w:t>
            </w:r>
          </w:p>
        </w:tc>
        <w:tc>
          <w:tcPr>
            <w:tcW w:w="897" w:type="pct"/>
          </w:tcPr>
          <w:p w14:paraId="168EEDEA" w14:textId="2A9C0D92" w:rsidR="00441EC6" w:rsidRPr="00C358D6" w:rsidRDefault="006C3440" w:rsidP="006C3440">
            <w:pPr>
              <w:spacing w:after="0" w:line="240" w:lineRule="auto"/>
              <w:jc w:val="center"/>
              <w:rPr>
                <w:rFonts w:asciiTheme="majorHAnsi" w:hAnsiTheme="majorHAnsi" w:cstheme="majorHAnsi"/>
                <w:b/>
                <w:bCs/>
                <w:i/>
                <w:color w:val="808080" w:themeColor="background1" w:themeShade="80"/>
                <w:lang w:eastAsia="sl-SI"/>
              </w:rPr>
            </w:pPr>
            <w:r w:rsidRPr="00C358D6">
              <w:rPr>
                <w:rFonts w:asciiTheme="majorHAnsi" w:hAnsiTheme="majorHAnsi" w:cstheme="majorHAnsi"/>
                <w:b/>
                <w:bCs/>
                <w:i/>
                <w:color w:val="808080" w:themeColor="background1" w:themeShade="80"/>
                <w:lang w:eastAsia="sl-SI"/>
              </w:rPr>
              <w:t>3</w:t>
            </w:r>
          </w:p>
        </w:tc>
        <w:tc>
          <w:tcPr>
            <w:tcW w:w="1191" w:type="pct"/>
            <w:shd w:val="clear" w:color="auto" w:fill="auto"/>
            <w:vAlign w:val="center"/>
          </w:tcPr>
          <w:p w14:paraId="47EF440B" w14:textId="49CE9DF7" w:rsidR="00441EC6" w:rsidRPr="00C358D6" w:rsidRDefault="00441EC6" w:rsidP="007F07AA">
            <w:pPr>
              <w:spacing w:after="0" w:line="240" w:lineRule="auto"/>
              <w:jc w:val="right"/>
              <w:rPr>
                <w:rFonts w:asciiTheme="majorHAnsi" w:hAnsiTheme="majorHAnsi" w:cstheme="majorHAnsi"/>
                <w:b/>
                <w:bCs/>
                <w:i/>
                <w:color w:val="808080" w:themeColor="background1" w:themeShade="80"/>
                <w:lang w:eastAsia="sl-SI"/>
              </w:rPr>
            </w:pPr>
          </w:p>
        </w:tc>
      </w:tr>
      <w:tr w:rsidR="006C3440" w:rsidRPr="00C358D6" w14:paraId="3A4C4919" w14:textId="77777777" w:rsidTr="00441EC6">
        <w:trPr>
          <w:trHeight w:val="20"/>
        </w:trPr>
        <w:tc>
          <w:tcPr>
            <w:tcW w:w="971" w:type="pct"/>
            <w:shd w:val="clear" w:color="000000" w:fill="FADC8C"/>
            <w:vAlign w:val="center"/>
          </w:tcPr>
          <w:p w14:paraId="46C79680" w14:textId="697AB69C" w:rsidR="00441EC6" w:rsidRPr="00C358D6" w:rsidRDefault="00441EC6" w:rsidP="007F07AA">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2</w:t>
            </w:r>
          </w:p>
        </w:tc>
        <w:tc>
          <w:tcPr>
            <w:tcW w:w="1941" w:type="pct"/>
            <w:shd w:val="clear" w:color="000000" w:fill="FADC8C"/>
            <w:vAlign w:val="center"/>
          </w:tcPr>
          <w:p w14:paraId="71E59A44" w14:textId="7A68DCA1" w:rsidR="00441EC6" w:rsidRPr="00C358D6" w:rsidRDefault="00441EC6" w:rsidP="007F07AA">
            <w:pPr>
              <w:spacing w:after="0" w:line="240" w:lineRule="auto"/>
              <w:rPr>
                <w:rFonts w:asciiTheme="majorHAnsi" w:eastAsia="Times New Roman" w:hAnsiTheme="majorHAnsi" w:cstheme="majorHAnsi"/>
                <w:b/>
                <w:i/>
                <w:color w:val="808080" w:themeColor="background1" w:themeShade="80"/>
                <w:lang w:eastAsia="sl-SI"/>
              </w:rPr>
            </w:pPr>
            <w:r w:rsidRPr="00C358D6">
              <w:rPr>
                <w:rFonts w:asciiTheme="majorHAnsi" w:hAnsiTheme="majorHAnsi" w:cstheme="majorHAnsi"/>
                <w:b/>
                <w:i/>
                <w:color w:val="808080" w:themeColor="background1" w:themeShade="80"/>
              </w:rPr>
              <w:t>"razširitev" na 8x 10GE</w:t>
            </w:r>
          </w:p>
        </w:tc>
        <w:tc>
          <w:tcPr>
            <w:tcW w:w="897" w:type="pct"/>
          </w:tcPr>
          <w:p w14:paraId="2423E8CB" w14:textId="565EEB8B" w:rsidR="00441EC6" w:rsidRPr="00C358D6" w:rsidRDefault="006C3440" w:rsidP="006C3440">
            <w:pPr>
              <w:spacing w:after="0" w:line="240" w:lineRule="auto"/>
              <w:jc w:val="center"/>
              <w:rPr>
                <w:rFonts w:asciiTheme="majorHAnsi" w:hAnsiTheme="majorHAnsi" w:cstheme="majorHAnsi"/>
                <w:b/>
                <w:bCs/>
                <w:i/>
                <w:color w:val="808080" w:themeColor="background1" w:themeShade="80"/>
              </w:rPr>
            </w:pPr>
            <w:r w:rsidRPr="00C358D6">
              <w:rPr>
                <w:rFonts w:asciiTheme="majorHAnsi" w:hAnsiTheme="majorHAnsi" w:cstheme="majorHAnsi"/>
                <w:b/>
                <w:bCs/>
                <w:i/>
                <w:color w:val="808080" w:themeColor="background1" w:themeShade="80"/>
              </w:rPr>
              <w:t>2</w:t>
            </w:r>
          </w:p>
        </w:tc>
        <w:tc>
          <w:tcPr>
            <w:tcW w:w="1191" w:type="pct"/>
            <w:shd w:val="clear" w:color="auto" w:fill="auto"/>
            <w:vAlign w:val="center"/>
          </w:tcPr>
          <w:p w14:paraId="105C26E1" w14:textId="0449F40A" w:rsidR="00441EC6" w:rsidRPr="00C358D6" w:rsidRDefault="00441EC6" w:rsidP="007F07AA">
            <w:pPr>
              <w:spacing w:after="0" w:line="240" w:lineRule="auto"/>
              <w:jc w:val="right"/>
              <w:rPr>
                <w:rFonts w:asciiTheme="majorHAnsi" w:hAnsiTheme="majorHAnsi" w:cstheme="majorHAnsi"/>
                <w:b/>
                <w:bCs/>
                <w:i/>
                <w:color w:val="808080" w:themeColor="background1" w:themeShade="80"/>
              </w:rPr>
            </w:pPr>
          </w:p>
        </w:tc>
      </w:tr>
      <w:tr w:rsidR="006C3440" w:rsidRPr="00C358D6" w14:paraId="7DD060AC" w14:textId="77777777" w:rsidTr="00441EC6">
        <w:trPr>
          <w:trHeight w:val="20"/>
        </w:trPr>
        <w:tc>
          <w:tcPr>
            <w:tcW w:w="971" w:type="pct"/>
            <w:shd w:val="clear" w:color="000000" w:fill="FADC8C"/>
            <w:vAlign w:val="center"/>
          </w:tcPr>
          <w:p w14:paraId="0A31AFE9" w14:textId="14EF8225" w:rsidR="00441EC6" w:rsidRPr="00C358D6" w:rsidRDefault="00441EC6" w:rsidP="007F07AA">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3</w:t>
            </w:r>
          </w:p>
        </w:tc>
        <w:tc>
          <w:tcPr>
            <w:tcW w:w="1941" w:type="pct"/>
            <w:shd w:val="clear" w:color="000000" w:fill="FADC8C"/>
            <w:vAlign w:val="center"/>
          </w:tcPr>
          <w:p w14:paraId="2F3623C9" w14:textId="2F9C164B" w:rsidR="00441EC6" w:rsidRPr="00C358D6" w:rsidRDefault="00441EC6" w:rsidP="007F07AA">
            <w:pPr>
              <w:spacing w:after="0" w:line="240" w:lineRule="auto"/>
              <w:rPr>
                <w:rFonts w:asciiTheme="majorHAnsi" w:eastAsia="Times New Roman" w:hAnsiTheme="majorHAnsi" w:cstheme="majorHAnsi"/>
                <w:b/>
                <w:i/>
                <w:color w:val="808080" w:themeColor="background1" w:themeShade="80"/>
                <w:lang w:eastAsia="sl-SI"/>
              </w:rPr>
            </w:pPr>
            <w:r w:rsidRPr="00C358D6">
              <w:rPr>
                <w:rFonts w:asciiTheme="majorHAnsi" w:hAnsiTheme="majorHAnsi" w:cstheme="majorHAnsi"/>
                <w:b/>
                <w:i/>
                <w:color w:val="808080" w:themeColor="background1" w:themeShade="80"/>
              </w:rPr>
              <w:t>Vtični modul SFP+, 10GBASE-SR</w:t>
            </w:r>
          </w:p>
        </w:tc>
        <w:tc>
          <w:tcPr>
            <w:tcW w:w="897" w:type="pct"/>
          </w:tcPr>
          <w:p w14:paraId="5E95BC0E" w14:textId="59DCAC65" w:rsidR="00441EC6" w:rsidRPr="00C358D6" w:rsidRDefault="006C3440" w:rsidP="006C3440">
            <w:pPr>
              <w:spacing w:after="0" w:line="240" w:lineRule="auto"/>
              <w:jc w:val="center"/>
              <w:rPr>
                <w:rFonts w:asciiTheme="majorHAnsi" w:hAnsiTheme="majorHAnsi" w:cstheme="majorHAnsi"/>
                <w:b/>
                <w:bCs/>
                <w:i/>
                <w:color w:val="808080" w:themeColor="background1" w:themeShade="80"/>
              </w:rPr>
            </w:pPr>
            <w:r w:rsidRPr="00C358D6">
              <w:rPr>
                <w:rFonts w:asciiTheme="majorHAnsi" w:hAnsiTheme="majorHAnsi" w:cstheme="majorHAnsi"/>
                <w:b/>
                <w:bCs/>
                <w:i/>
                <w:color w:val="808080" w:themeColor="background1" w:themeShade="80"/>
              </w:rPr>
              <w:t>8</w:t>
            </w:r>
          </w:p>
        </w:tc>
        <w:tc>
          <w:tcPr>
            <w:tcW w:w="1191" w:type="pct"/>
            <w:shd w:val="clear" w:color="auto" w:fill="auto"/>
            <w:vAlign w:val="center"/>
          </w:tcPr>
          <w:p w14:paraId="4B079AF4" w14:textId="10A68053" w:rsidR="00441EC6" w:rsidRPr="00C358D6" w:rsidRDefault="00441EC6" w:rsidP="007F07AA">
            <w:pPr>
              <w:spacing w:after="0" w:line="240" w:lineRule="auto"/>
              <w:jc w:val="right"/>
              <w:rPr>
                <w:rFonts w:asciiTheme="majorHAnsi" w:hAnsiTheme="majorHAnsi" w:cstheme="majorHAnsi"/>
                <w:b/>
                <w:bCs/>
                <w:i/>
                <w:color w:val="808080" w:themeColor="background1" w:themeShade="80"/>
              </w:rPr>
            </w:pPr>
          </w:p>
        </w:tc>
      </w:tr>
      <w:tr w:rsidR="006C3440" w:rsidRPr="00C358D6" w14:paraId="6980C431" w14:textId="77777777" w:rsidTr="00441EC6">
        <w:trPr>
          <w:trHeight w:val="20"/>
        </w:trPr>
        <w:tc>
          <w:tcPr>
            <w:tcW w:w="971" w:type="pct"/>
            <w:shd w:val="clear" w:color="000000" w:fill="FADC8C"/>
            <w:vAlign w:val="center"/>
          </w:tcPr>
          <w:p w14:paraId="1A34F9EC" w14:textId="48A5E993" w:rsidR="00441EC6" w:rsidRPr="00C358D6" w:rsidRDefault="00441EC6" w:rsidP="007F07AA">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4</w:t>
            </w:r>
          </w:p>
        </w:tc>
        <w:tc>
          <w:tcPr>
            <w:tcW w:w="1941" w:type="pct"/>
            <w:shd w:val="clear" w:color="000000" w:fill="FADC8C"/>
            <w:vAlign w:val="center"/>
          </w:tcPr>
          <w:p w14:paraId="7D64A3BA" w14:textId="12100175" w:rsidR="00441EC6" w:rsidRPr="00C358D6" w:rsidRDefault="00441EC6" w:rsidP="007F07AA">
            <w:pPr>
              <w:spacing w:after="0" w:line="240" w:lineRule="auto"/>
              <w:rPr>
                <w:rFonts w:asciiTheme="majorHAnsi" w:eastAsia="Times New Roman" w:hAnsiTheme="majorHAnsi" w:cstheme="majorHAnsi"/>
                <w:b/>
                <w:i/>
                <w:color w:val="808080" w:themeColor="background1" w:themeShade="80"/>
                <w:lang w:eastAsia="sl-SI"/>
              </w:rPr>
            </w:pPr>
            <w:r w:rsidRPr="00C358D6">
              <w:rPr>
                <w:rFonts w:asciiTheme="majorHAnsi" w:hAnsiTheme="majorHAnsi" w:cstheme="majorHAnsi"/>
                <w:b/>
                <w:i/>
                <w:color w:val="808080" w:themeColor="background1" w:themeShade="80"/>
              </w:rPr>
              <w:t>Vtični modul SFP+, 10GBASE-LR</w:t>
            </w:r>
          </w:p>
        </w:tc>
        <w:tc>
          <w:tcPr>
            <w:tcW w:w="897" w:type="pct"/>
          </w:tcPr>
          <w:p w14:paraId="3AE9BBA4" w14:textId="612CF818" w:rsidR="00441EC6" w:rsidRPr="00C358D6" w:rsidRDefault="006C3440" w:rsidP="006C3440">
            <w:pPr>
              <w:spacing w:after="0" w:line="240" w:lineRule="auto"/>
              <w:jc w:val="center"/>
              <w:rPr>
                <w:rFonts w:asciiTheme="majorHAnsi" w:hAnsiTheme="majorHAnsi" w:cstheme="majorHAnsi"/>
                <w:b/>
                <w:bCs/>
                <w:i/>
                <w:color w:val="808080" w:themeColor="background1" w:themeShade="80"/>
              </w:rPr>
            </w:pPr>
            <w:r w:rsidRPr="00C358D6">
              <w:rPr>
                <w:rFonts w:asciiTheme="majorHAnsi" w:hAnsiTheme="majorHAnsi" w:cstheme="majorHAnsi"/>
                <w:b/>
                <w:bCs/>
                <w:i/>
                <w:color w:val="808080" w:themeColor="background1" w:themeShade="80"/>
              </w:rPr>
              <w:t>8</w:t>
            </w:r>
          </w:p>
        </w:tc>
        <w:tc>
          <w:tcPr>
            <w:tcW w:w="1191" w:type="pct"/>
            <w:shd w:val="clear" w:color="auto" w:fill="auto"/>
            <w:vAlign w:val="center"/>
          </w:tcPr>
          <w:p w14:paraId="18EA2456" w14:textId="315C3F00" w:rsidR="00441EC6" w:rsidRPr="00C358D6" w:rsidRDefault="00441EC6" w:rsidP="007F07AA">
            <w:pPr>
              <w:spacing w:after="0" w:line="240" w:lineRule="auto"/>
              <w:jc w:val="right"/>
              <w:rPr>
                <w:rFonts w:asciiTheme="majorHAnsi" w:hAnsiTheme="majorHAnsi" w:cstheme="majorHAnsi"/>
                <w:b/>
                <w:bCs/>
                <w:i/>
                <w:color w:val="808080" w:themeColor="background1" w:themeShade="80"/>
              </w:rPr>
            </w:pPr>
          </w:p>
        </w:tc>
      </w:tr>
      <w:tr w:rsidR="006C3440" w:rsidRPr="00C358D6" w14:paraId="3C8BB53B" w14:textId="77777777" w:rsidTr="00441EC6">
        <w:trPr>
          <w:trHeight w:val="20"/>
        </w:trPr>
        <w:tc>
          <w:tcPr>
            <w:tcW w:w="971" w:type="pct"/>
            <w:shd w:val="clear" w:color="000000" w:fill="FADC8C"/>
            <w:vAlign w:val="center"/>
            <w:hideMark/>
          </w:tcPr>
          <w:p w14:paraId="7A66B565" w14:textId="28793425" w:rsidR="00441EC6" w:rsidRPr="00C358D6" w:rsidRDefault="00441EC6" w:rsidP="007F07AA">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5</w:t>
            </w:r>
          </w:p>
        </w:tc>
        <w:tc>
          <w:tcPr>
            <w:tcW w:w="1941" w:type="pct"/>
            <w:shd w:val="clear" w:color="000000" w:fill="FADC8C"/>
            <w:vAlign w:val="center"/>
            <w:hideMark/>
          </w:tcPr>
          <w:p w14:paraId="5149EFE2" w14:textId="315FF9CB" w:rsidR="00441EC6" w:rsidRPr="00C358D6" w:rsidRDefault="00441EC6" w:rsidP="007F07AA">
            <w:pPr>
              <w:spacing w:after="0" w:line="240" w:lineRule="auto"/>
              <w:rPr>
                <w:rFonts w:asciiTheme="majorHAnsi" w:eastAsia="Times New Roman" w:hAnsiTheme="majorHAnsi" w:cstheme="majorHAnsi"/>
                <w:b/>
                <w:i/>
                <w:color w:val="808080" w:themeColor="background1" w:themeShade="80"/>
                <w:lang w:eastAsia="sl-SI"/>
              </w:rPr>
            </w:pPr>
            <w:r w:rsidRPr="00C358D6">
              <w:rPr>
                <w:rFonts w:asciiTheme="majorHAnsi" w:hAnsiTheme="majorHAnsi" w:cstheme="majorHAnsi"/>
                <w:b/>
                <w:i/>
                <w:color w:val="808080" w:themeColor="background1" w:themeShade="80"/>
              </w:rPr>
              <w:t>Izobraževanje (3 dni)</w:t>
            </w:r>
          </w:p>
        </w:tc>
        <w:tc>
          <w:tcPr>
            <w:tcW w:w="897" w:type="pct"/>
          </w:tcPr>
          <w:p w14:paraId="5AC6EE6E" w14:textId="61A3A9D6" w:rsidR="00441EC6" w:rsidRPr="00C358D6" w:rsidRDefault="006C3440" w:rsidP="006C3440">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1</w:t>
            </w:r>
          </w:p>
        </w:tc>
        <w:tc>
          <w:tcPr>
            <w:tcW w:w="1191" w:type="pct"/>
            <w:shd w:val="clear" w:color="auto" w:fill="auto"/>
            <w:vAlign w:val="center"/>
          </w:tcPr>
          <w:p w14:paraId="36612168" w14:textId="33D057D9" w:rsidR="00441EC6" w:rsidRPr="00C358D6" w:rsidRDefault="00441EC6" w:rsidP="007F07AA">
            <w:pPr>
              <w:spacing w:after="0" w:line="240" w:lineRule="auto"/>
              <w:jc w:val="right"/>
              <w:rPr>
                <w:rFonts w:asciiTheme="majorHAnsi" w:eastAsia="Times New Roman" w:hAnsiTheme="majorHAnsi" w:cstheme="majorHAnsi"/>
                <w:b/>
                <w:bCs/>
                <w:i/>
                <w:color w:val="808080" w:themeColor="background1" w:themeShade="80"/>
                <w:lang w:eastAsia="sl-SI"/>
              </w:rPr>
            </w:pPr>
          </w:p>
        </w:tc>
      </w:tr>
    </w:tbl>
    <w:p w14:paraId="01E867BD" w14:textId="702A7797" w:rsidR="00927D99" w:rsidRPr="00C358D6" w:rsidRDefault="00927D99">
      <w:pPr>
        <w:spacing w:after="0" w:line="240" w:lineRule="auto"/>
        <w:rPr>
          <w:rFonts w:asciiTheme="majorHAnsi" w:hAnsiTheme="majorHAnsi" w:cstheme="majorHAnsi"/>
          <w:i/>
          <w:color w:val="808080" w:themeColor="background1" w:themeShade="80"/>
        </w:rPr>
      </w:pP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13" w:type="dxa"/>
        </w:tblCellMar>
        <w:tblLook w:val="04A0" w:firstRow="1" w:lastRow="0" w:firstColumn="1" w:lastColumn="0" w:noHBand="0" w:noVBand="1"/>
      </w:tblPr>
      <w:tblGrid>
        <w:gridCol w:w="6663"/>
        <w:gridCol w:w="2828"/>
      </w:tblGrid>
      <w:tr w:rsidR="006C3440" w:rsidRPr="00C358D6" w14:paraId="3B774E0D" w14:textId="77777777" w:rsidTr="00B254DF">
        <w:trPr>
          <w:trHeight w:val="340"/>
        </w:trPr>
        <w:tc>
          <w:tcPr>
            <w:tcW w:w="5000" w:type="pct"/>
            <w:gridSpan w:val="2"/>
            <w:shd w:val="clear" w:color="000000" w:fill="FADC8C"/>
            <w:vAlign w:val="center"/>
            <w:hideMark/>
          </w:tcPr>
          <w:p w14:paraId="2987027D" w14:textId="46F80F48" w:rsidR="007F07AA" w:rsidRPr="00C358D6" w:rsidRDefault="00927D99" w:rsidP="00441EC6">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V</w:t>
            </w:r>
            <w:r w:rsidR="007F07AA" w:rsidRPr="00C358D6">
              <w:rPr>
                <w:rFonts w:asciiTheme="majorHAnsi" w:eastAsia="Times New Roman" w:hAnsiTheme="majorHAnsi" w:cstheme="majorHAnsi"/>
                <w:b/>
                <w:bCs/>
                <w:i/>
                <w:color w:val="808080" w:themeColor="background1" w:themeShade="80"/>
                <w:lang w:eastAsia="sl-SI"/>
              </w:rPr>
              <w:t>ZDRŽEVANJE</w:t>
            </w:r>
            <w:r w:rsidR="00441EC6" w:rsidRPr="00C358D6">
              <w:rPr>
                <w:rFonts w:asciiTheme="majorHAnsi" w:eastAsia="Times New Roman" w:hAnsiTheme="majorHAnsi" w:cstheme="majorHAnsi"/>
                <w:b/>
                <w:bCs/>
                <w:i/>
                <w:color w:val="808080" w:themeColor="background1" w:themeShade="80"/>
                <w:lang w:eastAsia="sl-SI"/>
              </w:rPr>
              <w:t xml:space="preserve"> in PODPORA za</w:t>
            </w:r>
            <w:r w:rsidR="007F07AA" w:rsidRPr="00C358D6">
              <w:rPr>
                <w:rFonts w:asciiTheme="majorHAnsi" w:eastAsia="Times New Roman" w:hAnsiTheme="majorHAnsi" w:cstheme="majorHAnsi"/>
                <w:b/>
                <w:bCs/>
                <w:i/>
                <w:color w:val="808080" w:themeColor="background1" w:themeShade="80"/>
                <w:lang w:eastAsia="sl-SI"/>
              </w:rPr>
              <w:t xml:space="preserve"> nabavljen</w:t>
            </w:r>
            <w:r w:rsidR="00441EC6" w:rsidRPr="00C358D6">
              <w:rPr>
                <w:rFonts w:asciiTheme="majorHAnsi" w:eastAsia="Times New Roman" w:hAnsiTheme="majorHAnsi" w:cstheme="majorHAnsi"/>
                <w:b/>
                <w:bCs/>
                <w:i/>
                <w:color w:val="808080" w:themeColor="background1" w:themeShade="80"/>
                <w:lang w:eastAsia="sl-SI"/>
              </w:rPr>
              <w:t>o</w:t>
            </w:r>
            <w:r w:rsidR="007F07AA" w:rsidRPr="00C358D6">
              <w:rPr>
                <w:rFonts w:asciiTheme="majorHAnsi" w:eastAsia="Times New Roman" w:hAnsiTheme="majorHAnsi" w:cstheme="majorHAnsi"/>
                <w:b/>
                <w:bCs/>
                <w:i/>
                <w:color w:val="808080" w:themeColor="background1" w:themeShade="80"/>
                <w:lang w:eastAsia="sl-SI"/>
              </w:rPr>
              <w:t xml:space="preserve"> oprem</w:t>
            </w:r>
            <w:r w:rsidR="00441EC6" w:rsidRPr="00C358D6">
              <w:rPr>
                <w:rFonts w:asciiTheme="majorHAnsi" w:eastAsia="Times New Roman" w:hAnsiTheme="majorHAnsi" w:cstheme="majorHAnsi"/>
                <w:b/>
                <w:bCs/>
                <w:i/>
                <w:color w:val="808080" w:themeColor="background1" w:themeShade="80"/>
                <w:lang w:eastAsia="sl-SI"/>
              </w:rPr>
              <w:t>o</w:t>
            </w:r>
          </w:p>
        </w:tc>
      </w:tr>
      <w:tr w:rsidR="006C3440" w:rsidRPr="00C358D6" w14:paraId="0E658EA5" w14:textId="77777777" w:rsidTr="007F07AA">
        <w:trPr>
          <w:trHeight w:val="20"/>
        </w:trPr>
        <w:tc>
          <w:tcPr>
            <w:tcW w:w="3510" w:type="pct"/>
            <w:shd w:val="clear" w:color="000000" w:fill="FAAA5A"/>
            <w:vAlign w:val="center"/>
            <w:hideMark/>
          </w:tcPr>
          <w:p w14:paraId="5266C4AE" w14:textId="3829BF75" w:rsidR="007F07AA" w:rsidRPr="00C358D6" w:rsidRDefault="007F07AA" w:rsidP="007F07AA">
            <w:pPr>
              <w:spacing w:after="0" w:line="240" w:lineRule="auto"/>
              <w:jc w:val="center"/>
              <w:rPr>
                <w:rFonts w:asciiTheme="majorHAnsi" w:eastAsia="Times New Roman" w:hAnsiTheme="majorHAnsi" w:cstheme="majorHAnsi"/>
                <w:b/>
                <w:bCs/>
                <w:i/>
                <w:color w:val="808080" w:themeColor="background1" w:themeShade="80"/>
                <w:lang w:eastAsia="sl-SI"/>
              </w:rPr>
            </w:pPr>
            <w:r w:rsidRPr="00C358D6">
              <w:rPr>
                <w:rFonts w:asciiTheme="majorHAnsi" w:eastAsia="Times New Roman" w:hAnsiTheme="majorHAnsi" w:cstheme="majorHAnsi"/>
                <w:b/>
                <w:bCs/>
                <w:i/>
                <w:color w:val="808080" w:themeColor="background1" w:themeShade="80"/>
                <w:lang w:eastAsia="sl-SI"/>
              </w:rPr>
              <w:t>opis postavke</w:t>
            </w:r>
          </w:p>
        </w:tc>
        <w:tc>
          <w:tcPr>
            <w:tcW w:w="1490" w:type="pct"/>
            <w:shd w:val="clear" w:color="000000" w:fill="FAAA5A"/>
            <w:vAlign w:val="center"/>
            <w:hideMark/>
          </w:tcPr>
          <w:p w14:paraId="4B942BEA" w14:textId="28BCDEBF" w:rsidR="007F07AA" w:rsidRPr="00C358D6" w:rsidRDefault="007F07AA" w:rsidP="007F07AA">
            <w:pPr>
              <w:spacing w:after="0" w:line="240" w:lineRule="auto"/>
              <w:jc w:val="center"/>
              <w:rPr>
                <w:rFonts w:asciiTheme="majorHAnsi" w:eastAsia="Times New Roman" w:hAnsiTheme="majorHAnsi" w:cstheme="majorHAnsi"/>
                <w:b/>
                <w:bCs/>
                <w:i/>
                <w:color w:val="808080" w:themeColor="background1" w:themeShade="80"/>
                <w:sz w:val="20"/>
                <w:lang w:eastAsia="sl-SI"/>
              </w:rPr>
            </w:pPr>
            <w:r w:rsidRPr="00C358D6">
              <w:rPr>
                <w:rFonts w:asciiTheme="majorHAnsi" w:eastAsia="Times New Roman" w:hAnsiTheme="majorHAnsi" w:cstheme="majorHAnsi"/>
                <w:b/>
                <w:bCs/>
                <w:i/>
                <w:color w:val="808080" w:themeColor="background1" w:themeShade="80"/>
                <w:sz w:val="20"/>
                <w:lang w:eastAsia="sl-SI"/>
              </w:rPr>
              <w:t>Cena vzdrževanja, podana kot odstotek cene opreme, ki je predmet vzdrževanja</w:t>
            </w:r>
            <w:r w:rsidR="00441EC6" w:rsidRPr="00C358D6">
              <w:rPr>
                <w:rFonts w:asciiTheme="majorHAnsi" w:eastAsia="Times New Roman" w:hAnsiTheme="majorHAnsi" w:cstheme="majorHAnsi"/>
                <w:b/>
                <w:bCs/>
                <w:i/>
                <w:color w:val="808080" w:themeColor="background1" w:themeShade="80"/>
                <w:sz w:val="20"/>
                <w:lang w:eastAsia="sl-SI"/>
              </w:rPr>
              <w:t xml:space="preserve"> in podpore</w:t>
            </w:r>
          </w:p>
        </w:tc>
      </w:tr>
      <w:tr w:rsidR="006C3440" w:rsidRPr="00C358D6" w14:paraId="025D58ED" w14:textId="77777777" w:rsidTr="007F07AA">
        <w:trPr>
          <w:trHeight w:val="20"/>
        </w:trPr>
        <w:tc>
          <w:tcPr>
            <w:tcW w:w="3510" w:type="pct"/>
            <w:shd w:val="clear" w:color="000000" w:fill="FADC8C"/>
            <w:vAlign w:val="center"/>
          </w:tcPr>
          <w:p w14:paraId="132585D2" w14:textId="739FED6F" w:rsidR="007F07AA" w:rsidRPr="00C358D6" w:rsidRDefault="007F07AA" w:rsidP="007F07AA">
            <w:pPr>
              <w:spacing w:after="0" w:line="240" w:lineRule="auto"/>
              <w:rPr>
                <w:rFonts w:asciiTheme="majorHAnsi" w:hAnsiTheme="majorHAnsi" w:cstheme="majorHAnsi"/>
                <w:i/>
                <w:color w:val="808080" w:themeColor="background1" w:themeShade="80"/>
              </w:rPr>
            </w:pPr>
            <w:r w:rsidRPr="00C358D6">
              <w:rPr>
                <w:rFonts w:asciiTheme="majorHAnsi" w:hAnsiTheme="majorHAnsi" w:cstheme="majorHAnsi"/>
                <w:i/>
                <w:color w:val="808080" w:themeColor="background1" w:themeShade="80"/>
              </w:rPr>
              <w:t>vzdrževanje in podpora za opremo iz točk 1 - 2 v garanciji</w:t>
            </w:r>
          </w:p>
        </w:tc>
        <w:tc>
          <w:tcPr>
            <w:tcW w:w="1490" w:type="pct"/>
            <w:shd w:val="clear" w:color="auto" w:fill="auto"/>
            <w:vAlign w:val="center"/>
          </w:tcPr>
          <w:p w14:paraId="218B9199" w14:textId="77777777" w:rsidR="007F07AA" w:rsidRPr="00C358D6" w:rsidRDefault="007F07AA" w:rsidP="007F07AA">
            <w:pPr>
              <w:spacing w:after="0" w:line="240" w:lineRule="auto"/>
              <w:jc w:val="right"/>
              <w:rPr>
                <w:rFonts w:asciiTheme="majorHAnsi" w:eastAsia="Times New Roman" w:hAnsiTheme="majorHAnsi" w:cstheme="majorHAnsi"/>
                <w:b/>
                <w:bCs/>
                <w:i/>
                <w:color w:val="808080" w:themeColor="background1" w:themeShade="80"/>
                <w:lang w:eastAsia="sl-SI"/>
              </w:rPr>
            </w:pPr>
          </w:p>
        </w:tc>
      </w:tr>
      <w:tr w:rsidR="006C3440" w:rsidRPr="00C358D6" w14:paraId="17ED745C" w14:textId="77777777" w:rsidTr="007F07AA">
        <w:trPr>
          <w:trHeight w:val="20"/>
        </w:trPr>
        <w:tc>
          <w:tcPr>
            <w:tcW w:w="3510" w:type="pct"/>
            <w:shd w:val="clear" w:color="000000" w:fill="FADC8C"/>
            <w:vAlign w:val="center"/>
          </w:tcPr>
          <w:p w14:paraId="388AB929" w14:textId="5964A319" w:rsidR="007F07AA" w:rsidRPr="00C358D6" w:rsidRDefault="007F07AA" w:rsidP="007F07AA">
            <w:pPr>
              <w:spacing w:after="0" w:line="240" w:lineRule="auto"/>
              <w:rPr>
                <w:rFonts w:asciiTheme="majorHAnsi" w:hAnsiTheme="majorHAnsi" w:cstheme="majorHAnsi"/>
                <w:i/>
                <w:color w:val="808080" w:themeColor="background1" w:themeShade="80"/>
              </w:rPr>
            </w:pPr>
            <w:r w:rsidRPr="00C358D6">
              <w:rPr>
                <w:rFonts w:asciiTheme="majorHAnsi" w:hAnsiTheme="majorHAnsi" w:cstheme="majorHAnsi"/>
                <w:i/>
                <w:color w:val="808080" w:themeColor="background1" w:themeShade="80"/>
              </w:rPr>
              <w:t>vzdrževanje in podpora za opremo iz točk 1 - 2 po izteku garancije</w:t>
            </w:r>
          </w:p>
        </w:tc>
        <w:tc>
          <w:tcPr>
            <w:tcW w:w="1490" w:type="pct"/>
            <w:shd w:val="clear" w:color="auto" w:fill="auto"/>
            <w:vAlign w:val="center"/>
          </w:tcPr>
          <w:p w14:paraId="3CEE2AD1" w14:textId="77777777" w:rsidR="007F07AA" w:rsidRPr="00C358D6" w:rsidRDefault="007F07AA" w:rsidP="007F07AA">
            <w:pPr>
              <w:spacing w:after="0" w:line="240" w:lineRule="auto"/>
              <w:jc w:val="right"/>
              <w:rPr>
                <w:rFonts w:asciiTheme="majorHAnsi" w:eastAsia="Times New Roman" w:hAnsiTheme="majorHAnsi" w:cstheme="majorHAnsi"/>
                <w:b/>
                <w:bCs/>
                <w:i/>
                <w:color w:val="808080" w:themeColor="background1" w:themeShade="80"/>
                <w:lang w:eastAsia="sl-SI"/>
              </w:rPr>
            </w:pPr>
          </w:p>
        </w:tc>
      </w:tr>
      <w:tr w:rsidR="006C3440" w:rsidRPr="00C358D6" w14:paraId="274C3575" w14:textId="77777777" w:rsidTr="007F07AA">
        <w:trPr>
          <w:trHeight w:val="20"/>
        </w:trPr>
        <w:tc>
          <w:tcPr>
            <w:tcW w:w="3510" w:type="pct"/>
            <w:shd w:val="clear" w:color="000000" w:fill="FADC8C"/>
            <w:vAlign w:val="center"/>
          </w:tcPr>
          <w:p w14:paraId="44444552" w14:textId="04D1E5F4" w:rsidR="007F07AA" w:rsidRPr="00C358D6" w:rsidRDefault="007F07AA" w:rsidP="007F07AA">
            <w:pPr>
              <w:spacing w:after="0" w:line="240" w:lineRule="auto"/>
              <w:rPr>
                <w:rFonts w:asciiTheme="majorHAnsi" w:hAnsiTheme="majorHAnsi" w:cstheme="majorHAnsi"/>
                <w:i/>
                <w:color w:val="808080" w:themeColor="background1" w:themeShade="80"/>
              </w:rPr>
            </w:pPr>
            <w:r w:rsidRPr="00C358D6">
              <w:rPr>
                <w:rFonts w:asciiTheme="majorHAnsi" w:hAnsiTheme="majorHAnsi" w:cstheme="majorHAnsi"/>
                <w:i/>
                <w:color w:val="808080" w:themeColor="background1" w:themeShade="80"/>
              </w:rPr>
              <w:t>vzdrževanje in podpora za opremo iz točk 3 - 4 v garanciji</w:t>
            </w:r>
          </w:p>
        </w:tc>
        <w:tc>
          <w:tcPr>
            <w:tcW w:w="1490" w:type="pct"/>
            <w:shd w:val="clear" w:color="auto" w:fill="auto"/>
            <w:vAlign w:val="center"/>
          </w:tcPr>
          <w:p w14:paraId="0A242280" w14:textId="77777777" w:rsidR="007F07AA" w:rsidRPr="00C358D6" w:rsidRDefault="007F07AA" w:rsidP="007F07AA">
            <w:pPr>
              <w:spacing w:after="0" w:line="240" w:lineRule="auto"/>
              <w:jc w:val="right"/>
              <w:rPr>
                <w:rFonts w:asciiTheme="majorHAnsi" w:eastAsia="Times New Roman" w:hAnsiTheme="majorHAnsi" w:cstheme="majorHAnsi"/>
                <w:b/>
                <w:bCs/>
                <w:i/>
                <w:color w:val="808080" w:themeColor="background1" w:themeShade="80"/>
                <w:lang w:eastAsia="sl-SI"/>
              </w:rPr>
            </w:pPr>
          </w:p>
        </w:tc>
      </w:tr>
      <w:tr w:rsidR="006C3440" w:rsidRPr="00C358D6" w14:paraId="4886DC68" w14:textId="77777777" w:rsidTr="007F07AA">
        <w:trPr>
          <w:trHeight w:val="20"/>
        </w:trPr>
        <w:tc>
          <w:tcPr>
            <w:tcW w:w="3510" w:type="pct"/>
            <w:shd w:val="clear" w:color="000000" w:fill="FADC8C"/>
            <w:vAlign w:val="center"/>
          </w:tcPr>
          <w:p w14:paraId="29D978F5" w14:textId="036F7C63" w:rsidR="007F07AA" w:rsidRPr="00C358D6" w:rsidRDefault="007F07AA" w:rsidP="007F07AA">
            <w:pPr>
              <w:spacing w:after="0" w:line="240" w:lineRule="auto"/>
              <w:rPr>
                <w:rFonts w:asciiTheme="majorHAnsi" w:hAnsiTheme="majorHAnsi" w:cstheme="majorHAnsi"/>
                <w:i/>
                <w:color w:val="808080" w:themeColor="background1" w:themeShade="80"/>
              </w:rPr>
            </w:pPr>
            <w:r w:rsidRPr="00C358D6">
              <w:rPr>
                <w:rFonts w:asciiTheme="majorHAnsi" w:hAnsiTheme="majorHAnsi" w:cstheme="majorHAnsi"/>
                <w:i/>
                <w:color w:val="808080" w:themeColor="background1" w:themeShade="80"/>
              </w:rPr>
              <w:t>vzdrževanje in podpora za opremo iz točk 3 - 4 po izteku garancije</w:t>
            </w:r>
          </w:p>
        </w:tc>
        <w:tc>
          <w:tcPr>
            <w:tcW w:w="1490" w:type="pct"/>
            <w:shd w:val="clear" w:color="auto" w:fill="auto"/>
            <w:vAlign w:val="center"/>
          </w:tcPr>
          <w:p w14:paraId="17022660" w14:textId="77777777" w:rsidR="007F07AA" w:rsidRPr="00C358D6" w:rsidRDefault="007F07AA" w:rsidP="007F07AA">
            <w:pPr>
              <w:spacing w:after="0" w:line="240" w:lineRule="auto"/>
              <w:jc w:val="right"/>
              <w:rPr>
                <w:rFonts w:asciiTheme="majorHAnsi" w:eastAsia="Times New Roman" w:hAnsiTheme="majorHAnsi" w:cstheme="majorHAnsi"/>
                <w:b/>
                <w:bCs/>
                <w:i/>
                <w:color w:val="808080" w:themeColor="background1" w:themeShade="80"/>
                <w:lang w:eastAsia="sl-SI"/>
              </w:rPr>
            </w:pPr>
          </w:p>
        </w:tc>
      </w:tr>
    </w:tbl>
    <w:p w14:paraId="1B248583" w14:textId="77777777" w:rsidR="007F07AA" w:rsidRPr="00C358D6" w:rsidRDefault="007F07AA" w:rsidP="007F07AA">
      <w:pPr>
        <w:pStyle w:val="Brezrazmikov"/>
        <w:rPr>
          <w:lang w:val="sl-SI"/>
        </w:rPr>
      </w:pPr>
    </w:p>
    <w:p w14:paraId="3CEA6A53" w14:textId="376AE6C9" w:rsidR="00025BBD" w:rsidRPr="00C358D6" w:rsidRDefault="00025BBD" w:rsidP="00025BBD">
      <w:pPr>
        <w:widowControl w:val="0"/>
        <w:spacing w:after="120" w:line="240" w:lineRule="auto"/>
        <w:ind w:left="142"/>
        <w:jc w:val="both"/>
        <w:rPr>
          <w:rFonts w:asciiTheme="majorHAnsi" w:hAnsiTheme="majorHAnsi" w:cstheme="majorHAnsi"/>
        </w:rPr>
      </w:pPr>
      <w:r w:rsidRPr="00C358D6">
        <w:rPr>
          <w:rFonts w:asciiTheme="majorHAnsi" w:hAnsiTheme="majorHAnsi" w:cstheme="majorHAnsi"/>
        </w:rPr>
        <w:t xml:space="preserve">(Podrobni opisi postavk so opredeljeni v </w:t>
      </w:r>
      <w:proofErr w:type="spellStart"/>
      <w:r w:rsidRPr="00C358D6">
        <w:rPr>
          <w:rFonts w:asciiTheme="majorHAnsi" w:hAnsiTheme="majorHAnsi" w:cstheme="majorHAnsi"/>
        </w:rPr>
        <w:t>ePRO</w:t>
      </w:r>
      <w:proofErr w:type="spellEnd"/>
      <w:r w:rsidRPr="00C358D6">
        <w:rPr>
          <w:rFonts w:asciiTheme="majorHAnsi" w:hAnsiTheme="majorHAnsi" w:cstheme="majorHAnsi"/>
        </w:rPr>
        <w:t xml:space="preserve"> – Specifikacije.)</w:t>
      </w:r>
    </w:p>
    <w:p w14:paraId="49ED4C6A" w14:textId="189FC5E2" w:rsidR="003D6B71" w:rsidRPr="00C358D6" w:rsidRDefault="005C4B56" w:rsidP="00BE4C52">
      <w:pPr>
        <w:pStyle w:val="Odstavekseznama"/>
        <w:widowControl w:val="0"/>
        <w:numPr>
          <w:ilvl w:val="2"/>
          <w:numId w:val="7"/>
        </w:numPr>
        <w:spacing w:after="120" w:line="240" w:lineRule="auto"/>
        <w:contextualSpacing w:val="0"/>
        <w:jc w:val="both"/>
        <w:rPr>
          <w:rFonts w:asciiTheme="majorHAnsi" w:hAnsiTheme="majorHAnsi" w:cstheme="majorHAnsi"/>
        </w:rPr>
      </w:pPr>
      <w:r w:rsidRPr="00C358D6">
        <w:rPr>
          <w:rFonts w:asciiTheme="majorHAnsi" w:hAnsiTheme="majorHAnsi" w:cstheme="majorHAnsi"/>
        </w:rPr>
        <w:t>Naročnik se ne zavezuje naročiti določene količine blaga, ki je predmet okvirnega sporazuma, ter se ne zavezuje k določeni dinamiki nabav (količine, ki so navedene v okvirnem sporazumu, so zgolj okvirne in lahko odstopajo od dejanskih, glede na potrebe</w:t>
      </w:r>
      <w:r w:rsidR="009A561F" w:rsidRPr="00C358D6">
        <w:rPr>
          <w:rFonts w:asciiTheme="majorHAnsi" w:hAnsiTheme="majorHAnsi" w:cstheme="majorHAnsi"/>
        </w:rPr>
        <w:t xml:space="preserve"> </w:t>
      </w:r>
      <w:r w:rsidR="00441EC6" w:rsidRPr="00C358D6">
        <w:rPr>
          <w:rFonts w:asciiTheme="majorHAnsi" w:hAnsiTheme="majorHAnsi" w:cstheme="majorHAnsi"/>
        </w:rPr>
        <w:t>naročnika</w:t>
      </w:r>
      <w:r w:rsidRPr="00C358D6">
        <w:rPr>
          <w:rFonts w:asciiTheme="majorHAnsi" w:hAnsiTheme="majorHAnsi" w:cstheme="majorHAnsi"/>
        </w:rPr>
        <w:t>).</w:t>
      </w:r>
      <w:r w:rsidR="003D6B71" w:rsidRPr="00C358D6">
        <w:rPr>
          <w:rFonts w:asciiTheme="majorHAnsi" w:hAnsiTheme="majorHAnsi" w:cstheme="majorHAnsi"/>
        </w:rPr>
        <w:t xml:space="preserve"> </w:t>
      </w:r>
    </w:p>
    <w:p w14:paraId="5EA8C4B1" w14:textId="09CFBE27" w:rsidR="00460DC6" w:rsidRPr="00C358D6" w:rsidRDefault="00460DC6" w:rsidP="00EE5F86">
      <w:pPr>
        <w:pStyle w:val="Odstavekseznama"/>
        <w:widowControl w:val="0"/>
        <w:numPr>
          <w:ilvl w:val="2"/>
          <w:numId w:val="7"/>
        </w:numPr>
        <w:spacing w:after="120" w:line="240" w:lineRule="auto"/>
        <w:contextualSpacing w:val="0"/>
        <w:jc w:val="both"/>
        <w:rPr>
          <w:rFonts w:asciiTheme="majorHAnsi" w:hAnsiTheme="majorHAnsi" w:cstheme="majorHAnsi"/>
        </w:rPr>
      </w:pPr>
      <w:r w:rsidRPr="00C358D6">
        <w:rPr>
          <w:rFonts w:asciiTheme="majorHAnsi" w:hAnsiTheme="majorHAnsi" w:cstheme="majorHAnsi"/>
        </w:rPr>
        <w:t>Naročnik se lahko v času trajanja okvirnega sporazuma v primeru, če bo to potrebno (npr. sprememba tehničnih lastnosti opreme, prenehanje proizvajanja obstoječe opreme, naročnikove spremenjene potrebe), skladno z določilom 6. odstavka 48. člena ZJN-3 po potrebi pisno posvetuje z gospodarskim subjektom, podpisnikom okvirnega sporazuma, in zahteva, da po potrebi dopolni svojo ponudbo.</w:t>
      </w:r>
    </w:p>
    <w:p w14:paraId="53FE9854" w14:textId="77777777" w:rsidR="009D6CEA" w:rsidRPr="00C358D6" w:rsidRDefault="00AB2A2B" w:rsidP="00EE5F86">
      <w:pPr>
        <w:pStyle w:val="Odstavekseznama"/>
        <w:widowControl w:val="0"/>
        <w:numPr>
          <w:ilvl w:val="2"/>
          <w:numId w:val="7"/>
        </w:numPr>
        <w:spacing w:after="120" w:line="240" w:lineRule="auto"/>
        <w:contextualSpacing w:val="0"/>
        <w:jc w:val="both"/>
        <w:rPr>
          <w:rFonts w:asciiTheme="majorHAnsi" w:hAnsiTheme="majorHAnsi" w:cstheme="majorHAnsi"/>
        </w:rPr>
      </w:pPr>
      <w:r w:rsidRPr="00C358D6">
        <w:rPr>
          <w:rFonts w:asciiTheme="majorHAnsi" w:hAnsiTheme="majorHAnsi" w:cstheme="majorHAn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6926B311" w14:textId="286580A3" w:rsidR="009D6CEA" w:rsidRPr="004924E2" w:rsidRDefault="0008632D">
      <w:pPr>
        <w:pStyle w:val="Odstavekseznama"/>
        <w:widowControl w:val="0"/>
        <w:numPr>
          <w:ilvl w:val="2"/>
          <w:numId w:val="7"/>
        </w:numPr>
        <w:spacing w:after="120" w:line="240" w:lineRule="auto"/>
        <w:contextualSpacing w:val="0"/>
        <w:jc w:val="both"/>
        <w:rPr>
          <w:rFonts w:asciiTheme="majorHAnsi" w:hAnsiTheme="majorHAnsi" w:cstheme="majorHAnsi"/>
        </w:rPr>
      </w:pPr>
      <w:r w:rsidRPr="00C358D6">
        <w:rPr>
          <w:rFonts w:asciiTheme="majorHAnsi" w:hAnsiTheme="majorHAnsi" w:cstheme="majorHAnsi"/>
        </w:rPr>
        <w:t>Dobave</w:t>
      </w:r>
      <w:r w:rsidR="009D6CEA" w:rsidRPr="00C358D6">
        <w:rPr>
          <w:rFonts w:asciiTheme="majorHAnsi" w:hAnsiTheme="majorHAnsi" w:cstheme="majorHAnsi"/>
        </w:rPr>
        <w:t xml:space="preserve"> se izvajajo</w:t>
      </w:r>
      <w:r w:rsidR="005C4B56" w:rsidRPr="00C358D6">
        <w:rPr>
          <w:rFonts w:asciiTheme="majorHAnsi" w:hAnsiTheme="majorHAnsi" w:cstheme="majorHAnsi"/>
        </w:rPr>
        <w:t xml:space="preserve"> v rokih,</w:t>
      </w:r>
      <w:r w:rsidR="009D6CEA" w:rsidRPr="00C358D6">
        <w:rPr>
          <w:rFonts w:asciiTheme="majorHAnsi" w:hAnsiTheme="majorHAnsi" w:cstheme="majorHAnsi"/>
        </w:rPr>
        <w:t xml:space="preserve"> na način in pod pogoji, določ</w:t>
      </w:r>
      <w:r w:rsidR="00AB2A2B" w:rsidRPr="00C358D6">
        <w:rPr>
          <w:rFonts w:asciiTheme="majorHAnsi" w:hAnsiTheme="majorHAnsi" w:cstheme="majorHAnsi"/>
        </w:rPr>
        <w:t>enimi v tem okvirnem sporazumu.</w:t>
      </w:r>
      <w:r w:rsidR="00CE2F7F" w:rsidRPr="00CE2F7F">
        <w:rPr>
          <w:rFonts w:asciiTheme="majorHAnsi" w:hAnsiTheme="majorHAnsi" w:cstheme="majorHAnsi"/>
        </w:rPr>
        <w:t xml:space="preserve"> Naročnik ni dolžan sklepati pogodbe o vzdrževanju in podporo za celotno predvideno obdobje (obseg naročil vzdrževanja in podpore za največ 10-letno obdobje je v celoti v domeni naročnika).</w:t>
      </w:r>
      <w:r w:rsidR="00CE2F7F">
        <w:rPr>
          <w:rFonts w:asciiTheme="majorHAnsi" w:hAnsiTheme="majorHAnsi" w:cstheme="majorHAnsi"/>
        </w:rPr>
        <w:t xml:space="preserve"> </w:t>
      </w:r>
    </w:p>
    <w:p w14:paraId="7637071B" w14:textId="5F479CA0" w:rsidR="006F63DA" w:rsidRPr="00C358D6" w:rsidRDefault="003B42E2" w:rsidP="00EE5F86">
      <w:pPr>
        <w:keepNext/>
        <w:keepLines/>
        <w:widowControl w:val="0"/>
        <w:numPr>
          <w:ilvl w:val="2"/>
          <w:numId w:val="7"/>
        </w:numPr>
        <w:spacing w:after="120" w:line="240" w:lineRule="auto"/>
        <w:ind w:left="709"/>
        <w:jc w:val="both"/>
        <w:rPr>
          <w:rFonts w:asciiTheme="majorHAnsi" w:eastAsiaTheme="minorHAnsi" w:hAnsiTheme="majorHAnsi" w:cstheme="majorHAnsi"/>
        </w:rPr>
      </w:pPr>
      <w:r w:rsidRPr="00C358D6">
        <w:rPr>
          <w:rFonts w:asciiTheme="majorHAnsi" w:hAnsiTheme="majorHAnsi" w:cstheme="majorHAnsi"/>
        </w:rPr>
        <w:t xml:space="preserve">Največja </w:t>
      </w:r>
      <w:r w:rsidR="00F822D0" w:rsidRPr="00C358D6">
        <w:rPr>
          <w:rFonts w:asciiTheme="majorHAnsi" w:hAnsiTheme="majorHAnsi" w:cstheme="majorHAnsi"/>
        </w:rPr>
        <w:t>skup</w:t>
      </w:r>
      <w:r w:rsidR="00A33D6B" w:rsidRPr="00C358D6">
        <w:rPr>
          <w:rFonts w:asciiTheme="majorHAnsi" w:hAnsiTheme="majorHAnsi" w:cstheme="majorHAnsi"/>
        </w:rPr>
        <w:t xml:space="preserve">na </w:t>
      </w:r>
      <w:r w:rsidR="005C4B56" w:rsidRPr="00C358D6">
        <w:rPr>
          <w:rFonts w:asciiTheme="majorHAnsi" w:hAnsiTheme="majorHAnsi" w:cstheme="majorHAnsi"/>
        </w:rPr>
        <w:t>ocenjena</w:t>
      </w:r>
      <w:r w:rsidR="00A33D6B" w:rsidRPr="00C358D6">
        <w:rPr>
          <w:rFonts w:asciiTheme="majorHAnsi" w:hAnsiTheme="majorHAnsi" w:cstheme="majorHAnsi"/>
        </w:rPr>
        <w:t xml:space="preserve"> vrednost</w:t>
      </w:r>
      <w:r w:rsidR="003D6B71" w:rsidRPr="00C358D6">
        <w:rPr>
          <w:rFonts w:asciiTheme="majorHAnsi" w:hAnsiTheme="majorHAnsi" w:cstheme="majorHAnsi"/>
        </w:rPr>
        <w:t xml:space="preserve"> tega</w:t>
      </w:r>
      <w:r w:rsidR="00A33D6B" w:rsidRPr="00C358D6">
        <w:rPr>
          <w:rFonts w:asciiTheme="majorHAnsi" w:hAnsiTheme="majorHAnsi" w:cstheme="majorHAnsi"/>
        </w:rPr>
        <w:t xml:space="preserve"> </w:t>
      </w:r>
      <w:r w:rsidR="003D6B71" w:rsidRPr="00C358D6">
        <w:rPr>
          <w:rFonts w:asciiTheme="majorHAnsi" w:hAnsiTheme="majorHAnsi" w:cstheme="majorHAnsi"/>
        </w:rPr>
        <w:t xml:space="preserve">okvirnega sporazuma </w:t>
      </w:r>
      <w:r w:rsidRPr="00C358D6">
        <w:rPr>
          <w:rFonts w:asciiTheme="majorHAnsi" w:hAnsiTheme="majorHAnsi" w:cstheme="majorHAnsi"/>
        </w:rPr>
        <w:t>na podlagi postopka javnega naročila</w:t>
      </w:r>
      <w:r w:rsidR="00BD0D54" w:rsidRPr="00C358D6">
        <w:rPr>
          <w:rFonts w:asciiTheme="majorHAnsi" w:hAnsiTheme="majorHAnsi" w:cstheme="majorHAnsi"/>
        </w:rPr>
        <w:t xml:space="preserve"> v obdobju</w:t>
      </w:r>
      <w:r w:rsidR="003D6B71" w:rsidRPr="00C358D6">
        <w:rPr>
          <w:rFonts w:asciiTheme="majorHAnsi" w:hAnsiTheme="majorHAnsi" w:cstheme="majorHAnsi"/>
        </w:rPr>
        <w:t xml:space="preserve"> njegovega</w:t>
      </w:r>
      <w:r w:rsidR="00BD0D54" w:rsidRPr="00C358D6">
        <w:rPr>
          <w:rFonts w:asciiTheme="majorHAnsi" w:hAnsiTheme="majorHAnsi" w:cstheme="majorHAnsi"/>
        </w:rPr>
        <w:t xml:space="preserve"> trajanja </w:t>
      </w:r>
      <w:r w:rsidR="00A33D6B" w:rsidRPr="00C358D6">
        <w:rPr>
          <w:rFonts w:asciiTheme="majorHAnsi" w:hAnsiTheme="majorHAnsi" w:cstheme="majorHAnsi"/>
        </w:rPr>
        <w:t xml:space="preserve">je </w:t>
      </w:r>
      <w:r w:rsidR="00F063C7" w:rsidRPr="00C358D6">
        <w:rPr>
          <w:rFonts w:asciiTheme="majorHAnsi" w:hAnsiTheme="majorHAnsi" w:cstheme="majorHAnsi"/>
          <w:i/>
        </w:rPr>
        <w:t>___(dopolni naročnik ob podpisu okvirnega sporazuma)___</w:t>
      </w:r>
      <w:r w:rsidR="00F063C7" w:rsidRPr="00C358D6">
        <w:rPr>
          <w:rFonts w:asciiTheme="majorHAnsi" w:hAnsiTheme="majorHAnsi" w:cstheme="majorHAnsi"/>
          <w:b/>
        </w:rPr>
        <w:t xml:space="preserve"> </w:t>
      </w:r>
      <w:r w:rsidR="006F63DA" w:rsidRPr="00C358D6">
        <w:rPr>
          <w:rFonts w:asciiTheme="majorHAnsi" w:hAnsiTheme="majorHAnsi" w:cstheme="majorHAnsi"/>
          <w:b/>
        </w:rPr>
        <w:t>brez DDV</w:t>
      </w:r>
      <w:r w:rsidR="006F63DA" w:rsidRPr="00C358D6">
        <w:rPr>
          <w:rFonts w:asciiTheme="majorHAnsi" w:hAnsiTheme="majorHAnsi" w:cstheme="majorHAnsi"/>
          <w:i/>
        </w:rPr>
        <w:t>.</w:t>
      </w:r>
    </w:p>
    <w:p w14:paraId="2AAD1DC8" w14:textId="0EECACC9" w:rsidR="00CF51C1" w:rsidRPr="00C358D6" w:rsidRDefault="00CF51C1" w:rsidP="00CF51C1">
      <w:pPr>
        <w:widowControl w:val="0"/>
        <w:spacing w:after="120" w:line="240" w:lineRule="auto"/>
        <w:ind w:left="709"/>
        <w:jc w:val="both"/>
        <w:rPr>
          <w:rFonts w:asciiTheme="majorHAnsi" w:hAnsiTheme="majorHAnsi" w:cstheme="majorHAnsi"/>
        </w:rPr>
      </w:pPr>
      <w:r w:rsidRPr="00C358D6">
        <w:rPr>
          <w:rFonts w:asciiTheme="majorHAnsi" w:hAnsiTheme="majorHAnsi" w:cstheme="majorHAnsi"/>
        </w:rPr>
        <w:t>Naročnik si pridržuje pravico spremeniti</w:t>
      </w:r>
      <w:r w:rsidR="00034EDB" w:rsidRPr="00C358D6">
        <w:rPr>
          <w:rFonts w:asciiTheme="majorHAnsi" w:hAnsiTheme="majorHAnsi" w:cstheme="majorHAnsi"/>
        </w:rPr>
        <w:t xml:space="preserve"> vsebino</w:t>
      </w:r>
      <w:r w:rsidRPr="00C358D6">
        <w:rPr>
          <w:rFonts w:asciiTheme="majorHAnsi" w:hAnsiTheme="majorHAnsi" w:cstheme="majorHAnsi"/>
        </w:rPr>
        <w:t xml:space="preserve"> tega okvirnega sporazuma med njegovo veljavnostjo, v kolikor so izpolnjeni pogoji, kot jih določa 95. člena ZJN-3. </w:t>
      </w:r>
    </w:p>
    <w:p w14:paraId="1338095B" w14:textId="2ADB3085" w:rsidR="00CF51C1" w:rsidRPr="00C358D6" w:rsidRDefault="00CF51C1" w:rsidP="00CF51C1">
      <w:pPr>
        <w:widowControl w:val="0"/>
        <w:spacing w:after="120" w:line="240" w:lineRule="auto"/>
        <w:ind w:left="709"/>
        <w:jc w:val="both"/>
        <w:rPr>
          <w:rFonts w:asciiTheme="majorHAnsi" w:hAnsiTheme="majorHAnsi" w:cstheme="majorHAnsi"/>
        </w:rPr>
      </w:pPr>
      <w:r w:rsidRPr="00C358D6">
        <w:rPr>
          <w:rFonts w:asciiTheme="majorHAnsi" w:hAnsiTheme="majorHAnsi" w:cstheme="majorHAnsi"/>
        </w:rPr>
        <w:t xml:space="preserve">V navedenem primeru bo naročnik z </w:t>
      </w:r>
      <w:r w:rsidR="00542503" w:rsidRPr="00C358D6">
        <w:rPr>
          <w:rFonts w:asciiTheme="majorHAnsi" w:hAnsiTheme="majorHAnsi" w:cstheme="majorHAnsi"/>
        </w:rPr>
        <w:t xml:space="preserve">dobaviteljem </w:t>
      </w:r>
      <w:r w:rsidRPr="00C358D6">
        <w:rPr>
          <w:rFonts w:asciiTheme="majorHAnsi" w:hAnsiTheme="majorHAnsi" w:cstheme="majorHAnsi"/>
        </w:rPr>
        <w:t xml:space="preserve"> sklenil aneks k obstoječemu okvirnemu sporazumu.</w:t>
      </w:r>
    </w:p>
    <w:p w14:paraId="6BB411AF" w14:textId="186639B5" w:rsidR="000F7E3E" w:rsidRPr="00C358D6" w:rsidRDefault="003D6B71" w:rsidP="00EE5F86">
      <w:pPr>
        <w:pStyle w:val="Odstavekseznama"/>
        <w:widowControl w:val="0"/>
        <w:numPr>
          <w:ilvl w:val="2"/>
          <w:numId w:val="7"/>
        </w:numPr>
        <w:spacing w:after="120" w:line="240" w:lineRule="auto"/>
        <w:jc w:val="both"/>
        <w:rPr>
          <w:rFonts w:asciiTheme="majorHAnsi" w:hAnsiTheme="majorHAnsi" w:cstheme="majorHAnsi"/>
        </w:rPr>
      </w:pPr>
      <w:r w:rsidRPr="00C358D6">
        <w:rPr>
          <w:rFonts w:asciiTheme="majorHAnsi" w:hAnsiTheme="majorHAnsi" w:cstheme="majorHAnsi"/>
        </w:rPr>
        <w:t>Izvedbeni pogoji</w:t>
      </w:r>
      <w:r w:rsidR="00250FDB" w:rsidRPr="00C358D6">
        <w:rPr>
          <w:rFonts w:asciiTheme="majorHAnsi" w:hAnsiTheme="majorHAnsi" w:cstheme="majorHAnsi"/>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692"/>
        <w:gridCol w:w="3260"/>
        <w:gridCol w:w="3541"/>
      </w:tblGrid>
      <w:tr w:rsidR="00EE5F86" w:rsidRPr="00C358D6" w14:paraId="03FD3824" w14:textId="77777777" w:rsidTr="008D003C">
        <w:trPr>
          <w:trHeight w:val="20"/>
          <w:jc w:val="center"/>
        </w:trPr>
        <w:tc>
          <w:tcPr>
            <w:tcW w:w="1418" w:type="pct"/>
            <w:shd w:val="clear" w:color="auto" w:fill="FAAA5A"/>
            <w:vAlign w:val="center"/>
          </w:tcPr>
          <w:p w14:paraId="4384E4C6" w14:textId="69509E97" w:rsidR="00EE5F86" w:rsidRPr="00C358D6" w:rsidRDefault="00EE5F86" w:rsidP="00EE5F86">
            <w:pPr>
              <w:widowControl w:val="0"/>
              <w:spacing w:after="0" w:line="240" w:lineRule="auto"/>
              <w:rPr>
                <w:rFonts w:asciiTheme="majorHAnsi" w:hAnsiTheme="majorHAnsi" w:cstheme="majorHAnsi"/>
                <w:b/>
              </w:rPr>
            </w:pPr>
            <w:r w:rsidRPr="00C358D6">
              <w:rPr>
                <w:rFonts w:asciiTheme="majorHAnsi" w:hAnsiTheme="majorHAnsi" w:cstheme="majorHAnsi"/>
                <w:b/>
                <w:bCs/>
                <w:color w:val="000000"/>
              </w:rPr>
              <w:t>Lokacija realizacije</w:t>
            </w:r>
          </w:p>
        </w:tc>
        <w:tc>
          <w:tcPr>
            <w:tcW w:w="3582" w:type="pct"/>
            <w:gridSpan w:val="2"/>
            <w:tcBorders>
              <w:bottom w:val="single" w:sz="4" w:space="0" w:color="auto"/>
            </w:tcBorders>
            <w:shd w:val="clear" w:color="auto" w:fill="FDDD95"/>
            <w:vAlign w:val="center"/>
          </w:tcPr>
          <w:p w14:paraId="5C4952E0" w14:textId="54E10316" w:rsidR="00EE5F86" w:rsidRPr="00C358D6" w:rsidRDefault="00EE5F86" w:rsidP="00EE5F86">
            <w:pPr>
              <w:widowControl w:val="0"/>
              <w:spacing w:after="0" w:line="240" w:lineRule="auto"/>
              <w:jc w:val="both"/>
              <w:rPr>
                <w:rFonts w:asciiTheme="majorHAnsi" w:hAnsiTheme="majorHAnsi" w:cstheme="majorHAnsi"/>
              </w:rPr>
            </w:pPr>
            <w:r w:rsidRPr="00C358D6">
              <w:rPr>
                <w:rFonts w:asciiTheme="majorHAnsi" w:hAnsiTheme="majorHAnsi" w:cstheme="majorHAnsi"/>
                <w:color w:val="000000"/>
              </w:rPr>
              <w:t>Ljubljana</w:t>
            </w:r>
          </w:p>
        </w:tc>
      </w:tr>
      <w:tr w:rsidR="00EE5F86" w:rsidRPr="00C358D6" w14:paraId="57C98638" w14:textId="77777777" w:rsidTr="008D003C">
        <w:trPr>
          <w:trHeight w:val="20"/>
          <w:jc w:val="center"/>
        </w:trPr>
        <w:tc>
          <w:tcPr>
            <w:tcW w:w="1418" w:type="pct"/>
            <w:shd w:val="clear" w:color="auto" w:fill="FAAA5A"/>
            <w:vAlign w:val="center"/>
          </w:tcPr>
          <w:p w14:paraId="3E4E74FA" w14:textId="237E2DBB" w:rsidR="00EE5F86" w:rsidRPr="00C358D6" w:rsidRDefault="00EE5F86" w:rsidP="00EE5F86">
            <w:pPr>
              <w:widowControl w:val="0"/>
              <w:spacing w:after="0" w:line="240" w:lineRule="auto"/>
              <w:rPr>
                <w:rFonts w:asciiTheme="majorHAnsi" w:hAnsiTheme="majorHAnsi" w:cstheme="majorHAnsi"/>
                <w:b/>
              </w:rPr>
            </w:pPr>
            <w:r w:rsidRPr="00C358D6">
              <w:rPr>
                <w:rFonts w:asciiTheme="majorHAnsi" w:hAnsiTheme="majorHAnsi" w:cstheme="majorHAnsi"/>
                <w:b/>
                <w:bCs/>
                <w:color w:val="000000"/>
              </w:rPr>
              <w:t>Dobava</w:t>
            </w:r>
            <w:r w:rsidR="00C608B2" w:rsidRPr="00C358D6">
              <w:rPr>
                <w:rFonts w:asciiTheme="majorHAnsi" w:hAnsiTheme="majorHAnsi" w:cstheme="majorHAnsi"/>
                <w:b/>
                <w:bCs/>
                <w:color w:val="000000"/>
              </w:rPr>
              <w:t xml:space="preserve"> </w:t>
            </w:r>
            <w:r w:rsidRPr="00C358D6">
              <w:rPr>
                <w:rFonts w:asciiTheme="majorHAnsi" w:hAnsiTheme="majorHAnsi" w:cstheme="majorHAnsi"/>
                <w:b/>
                <w:bCs/>
                <w:color w:val="000000"/>
              </w:rPr>
              <w:t>/</w:t>
            </w:r>
            <w:r w:rsidR="00C608B2" w:rsidRPr="00C358D6">
              <w:rPr>
                <w:rFonts w:asciiTheme="majorHAnsi" w:hAnsiTheme="majorHAnsi" w:cstheme="majorHAnsi"/>
                <w:b/>
                <w:bCs/>
                <w:color w:val="000000"/>
              </w:rPr>
              <w:t xml:space="preserve"> </w:t>
            </w:r>
            <w:r w:rsidRPr="00C358D6">
              <w:rPr>
                <w:rFonts w:asciiTheme="majorHAnsi" w:hAnsiTheme="majorHAnsi" w:cstheme="majorHAnsi"/>
                <w:b/>
                <w:bCs/>
                <w:color w:val="000000"/>
              </w:rPr>
              <w:t>izvedba</w:t>
            </w:r>
          </w:p>
        </w:tc>
        <w:tc>
          <w:tcPr>
            <w:tcW w:w="3582" w:type="pct"/>
            <w:gridSpan w:val="2"/>
            <w:tcBorders>
              <w:bottom w:val="single" w:sz="4" w:space="0" w:color="auto"/>
            </w:tcBorders>
            <w:shd w:val="clear" w:color="auto" w:fill="FDDD95"/>
            <w:vAlign w:val="center"/>
          </w:tcPr>
          <w:p w14:paraId="62EA764E" w14:textId="57563E72" w:rsidR="00EE5F86" w:rsidRPr="00C358D6" w:rsidRDefault="00EE5F86" w:rsidP="00EE5F86">
            <w:pPr>
              <w:widowControl w:val="0"/>
              <w:spacing w:after="0" w:line="240" w:lineRule="auto"/>
              <w:jc w:val="both"/>
              <w:rPr>
                <w:rFonts w:asciiTheme="majorHAnsi" w:hAnsiTheme="majorHAnsi" w:cstheme="majorHAnsi"/>
              </w:rPr>
            </w:pPr>
            <w:r w:rsidRPr="00C358D6">
              <w:rPr>
                <w:rFonts w:asciiTheme="majorHAnsi" w:hAnsiTheme="majorHAnsi" w:cstheme="majorHAnsi"/>
                <w:color w:val="000000"/>
              </w:rPr>
              <w:t xml:space="preserve">Na stroške ponudnika. (DDP naročnik, </w:t>
            </w:r>
            <w:proofErr w:type="spellStart"/>
            <w:r w:rsidRPr="00C358D6">
              <w:rPr>
                <w:rFonts w:asciiTheme="majorHAnsi" w:hAnsiTheme="majorHAnsi" w:cstheme="majorHAnsi"/>
                <w:color w:val="000000"/>
              </w:rPr>
              <w:t>Incoterms</w:t>
            </w:r>
            <w:proofErr w:type="spellEnd"/>
            <w:r w:rsidRPr="00C358D6">
              <w:rPr>
                <w:rFonts w:asciiTheme="majorHAnsi" w:hAnsiTheme="majorHAnsi" w:cstheme="majorHAnsi"/>
                <w:color w:val="000000"/>
              </w:rPr>
              <w:t xml:space="preserve"> 2010)</w:t>
            </w:r>
          </w:p>
        </w:tc>
      </w:tr>
      <w:tr w:rsidR="00EE5F86" w:rsidRPr="00C358D6" w14:paraId="73513185" w14:textId="77777777" w:rsidTr="008D003C">
        <w:trPr>
          <w:trHeight w:val="20"/>
          <w:jc w:val="center"/>
        </w:trPr>
        <w:tc>
          <w:tcPr>
            <w:tcW w:w="1418" w:type="pct"/>
            <w:shd w:val="clear" w:color="auto" w:fill="FAAA5A"/>
            <w:vAlign w:val="center"/>
          </w:tcPr>
          <w:p w14:paraId="07648433" w14:textId="22A67C26" w:rsidR="00EE5F86" w:rsidRPr="00C358D6" w:rsidRDefault="00EE5F86" w:rsidP="00EE5F86">
            <w:pPr>
              <w:widowControl w:val="0"/>
              <w:spacing w:after="0" w:line="240" w:lineRule="auto"/>
              <w:rPr>
                <w:rFonts w:asciiTheme="majorHAnsi" w:hAnsiTheme="majorHAnsi" w:cstheme="majorHAnsi"/>
                <w:b/>
              </w:rPr>
            </w:pPr>
            <w:r w:rsidRPr="00C358D6">
              <w:rPr>
                <w:rFonts w:asciiTheme="majorHAnsi" w:hAnsiTheme="majorHAnsi" w:cstheme="majorHAnsi"/>
                <w:b/>
                <w:bCs/>
                <w:color w:val="000000"/>
              </w:rPr>
              <w:t>Rok dobave</w:t>
            </w:r>
          </w:p>
        </w:tc>
        <w:tc>
          <w:tcPr>
            <w:tcW w:w="3582" w:type="pct"/>
            <w:gridSpan w:val="2"/>
            <w:tcBorders>
              <w:bottom w:val="single" w:sz="4" w:space="0" w:color="auto"/>
            </w:tcBorders>
            <w:shd w:val="clear" w:color="auto" w:fill="FDDD95"/>
            <w:vAlign w:val="center"/>
          </w:tcPr>
          <w:p w14:paraId="36303AEC" w14:textId="1372DA57" w:rsidR="00EE5F86" w:rsidRPr="00C358D6" w:rsidRDefault="00EE5F86" w:rsidP="00EE5F86">
            <w:pPr>
              <w:widowControl w:val="0"/>
              <w:spacing w:after="0" w:line="240" w:lineRule="auto"/>
              <w:jc w:val="both"/>
              <w:rPr>
                <w:rFonts w:asciiTheme="majorHAnsi" w:hAnsiTheme="majorHAnsi" w:cstheme="majorHAnsi"/>
              </w:rPr>
            </w:pPr>
            <w:r w:rsidRPr="00C358D6">
              <w:rPr>
                <w:rFonts w:asciiTheme="majorHAnsi" w:hAnsiTheme="majorHAnsi" w:cstheme="majorHAnsi"/>
                <w:b/>
                <w:bCs/>
              </w:rPr>
              <w:t>45</w:t>
            </w:r>
            <w:r w:rsidRPr="00C358D6">
              <w:rPr>
                <w:rFonts w:asciiTheme="majorHAnsi" w:hAnsiTheme="majorHAnsi" w:cstheme="majorHAnsi"/>
                <w:b/>
                <w:bCs/>
                <w:color w:val="000000"/>
              </w:rPr>
              <w:t xml:space="preserve"> </w:t>
            </w:r>
            <w:r w:rsidRPr="00C358D6">
              <w:rPr>
                <w:rFonts w:asciiTheme="majorHAnsi" w:hAnsiTheme="majorHAnsi" w:cstheme="majorHAnsi"/>
                <w:b/>
                <w:color w:val="000000"/>
              </w:rPr>
              <w:t>dni</w:t>
            </w:r>
            <w:r w:rsidRPr="00C358D6">
              <w:rPr>
                <w:rFonts w:asciiTheme="majorHAnsi" w:hAnsiTheme="majorHAnsi" w:cstheme="majorHAnsi"/>
                <w:color w:val="000000"/>
              </w:rPr>
              <w:t xml:space="preserve"> od posameznega naročila</w:t>
            </w:r>
            <w:r w:rsidR="00CE2F7F" w:rsidRPr="00CE2F7F">
              <w:rPr>
                <w:rFonts w:asciiTheme="majorHAnsi" w:hAnsiTheme="majorHAnsi" w:cstheme="majorHAnsi"/>
                <w:color w:val="000000"/>
              </w:rPr>
              <w:t xml:space="preserve"> v času trajanja okvirnega sporazuma v delu, ki se nanaša na dobave.</w:t>
            </w:r>
          </w:p>
        </w:tc>
      </w:tr>
      <w:tr w:rsidR="00EE5F86" w:rsidRPr="00C358D6" w14:paraId="677E50F8" w14:textId="77777777" w:rsidTr="008D003C">
        <w:trPr>
          <w:trHeight w:val="20"/>
          <w:jc w:val="center"/>
        </w:trPr>
        <w:tc>
          <w:tcPr>
            <w:tcW w:w="1418" w:type="pct"/>
            <w:shd w:val="clear" w:color="auto" w:fill="FAAA5A"/>
            <w:vAlign w:val="center"/>
          </w:tcPr>
          <w:p w14:paraId="2AD6D3F1" w14:textId="50E4A7D9" w:rsidR="00EE5F86" w:rsidRPr="00C358D6" w:rsidRDefault="00EE5F86" w:rsidP="00EE5F86">
            <w:pPr>
              <w:widowControl w:val="0"/>
              <w:spacing w:after="0" w:line="240" w:lineRule="auto"/>
              <w:rPr>
                <w:rFonts w:asciiTheme="majorHAnsi" w:hAnsiTheme="majorHAnsi" w:cstheme="majorHAnsi"/>
                <w:b/>
              </w:rPr>
            </w:pPr>
            <w:r w:rsidRPr="00C358D6">
              <w:rPr>
                <w:rFonts w:asciiTheme="majorHAnsi" w:hAnsiTheme="majorHAnsi" w:cstheme="majorHAnsi"/>
                <w:b/>
                <w:bCs/>
                <w:color w:val="000000"/>
              </w:rPr>
              <w:t>Plačilni rok</w:t>
            </w:r>
          </w:p>
        </w:tc>
        <w:tc>
          <w:tcPr>
            <w:tcW w:w="3582" w:type="pct"/>
            <w:gridSpan w:val="2"/>
            <w:tcBorders>
              <w:bottom w:val="single" w:sz="4" w:space="0" w:color="auto"/>
            </w:tcBorders>
            <w:shd w:val="clear" w:color="auto" w:fill="FDDD95"/>
            <w:vAlign w:val="center"/>
          </w:tcPr>
          <w:p w14:paraId="0E8D8D9C" w14:textId="1A05EEFD" w:rsidR="00EE5F86" w:rsidRPr="00C358D6" w:rsidRDefault="00EE5F86" w:rsidP="009749F7">
            <w:pPr>
              <w:widowControl w:val="0"/>
              <w:spacing w:after="0" w:line="240" w:lineRule="auto"/>
              <w:jc w:val="both"/>
              <w:rPr>
                <w:rFonts w:asciiTheme="majorHAnsi" w:hAnsiTheme="majorHAnsi" w:cstheme="majorHAnsi"/>
              </w:rPr>
            </w:pPr>
            <w:r w:rsidRPr="00C358D6">
              <w:rPr>
                <w:rFonts w:asciiTheme="majorHAnsi" w:hAnsiTheme="majorHAnsi" w:cstheme="majorHAnsi"/>
                <w:color w:val="000000"/>
              </w:rPr>
              <w:t xml:space="preserve">30 dni </w:t>
            </w:r>
            <w:r w:rsidR="009749F7" w:rsidRPr="00C358D6">
              <w:rPr>
                <w:rFonts w:asciiTheme="majorHAnsi" w:hAnsiTheme="majorHAnsi" w:cstheme="majorHAnsi"/>
              </w:rPr>
              <w:t>od dneva prejema pravilno izstavljenega računa, ki ni zavrnjen v roku osmih dni od prejema.</w:t>
            </w:r>
            <w:r w:rsidRPr="00C358D6">
              <w:rPr>
                <w:rFonts w:asciiTheme="majorHAnsi" w:hAnsiTheme="majorHAnsi" w:cstheme="majorHAnsi"/>
                <w:color w:val="000000"/>
              </w:rPr>
              <w:t xml:space="preserve"> </w:t>
            </w:r>
          </w:p>
        </w:tc>
      </w:tr>
      <w:tr w:rsidR="00EE5F86" w:rsidRPr="00C358D6" w14:paraId="43E69E3C" w14:textId="77777777" w:rsidTr="008D003C">
        <w:trPr>
          <w:trHeight w:val="20"/>
          <w:jc w:val="center"/>
        </w:trPr>
        <w:tc>
          <w:tcPr>
            <w:tcW w:w="1418" w:type="pct"/>
            <w:shd w:val="clear" w:color="auto" w:fill="FAAA5A"/>
            <w:vAlign w:val="center"/>
          </w:tcPr>
          <w:p w14:paraId="4D2966A4" w14:textId="25D495B7" w:rsidR="00EE5F86" w:rsidRPr="00C358D6" w:rsidRDefault="00EE5F86" w:rsidP="00EE5F86">
            <w:pPr>
              <w:widowControl w:val="0"/>
              <w:spacing w:after="0" w:line="240" w:lineRule="auto"/>
              <w:rPr>
                <w:rFonts w:asciiTheme="majorHAnsi" w:hAnsiTheme="majorHAnsi" w:cstheme="majorHAnsi"/>
                <w:b/>
              </w:rPr>
            </w:pPr>
            <w:r w:rsidRPr="00C358D6">
              <w:rPr>
                <w:rFonts w:asciiTheme="majorHAnsi" w:hAnsiTheme="majorHAnsi" w:cstheme="majorHAnsi"/>
                <w:b/>
                <w:bCs/>
                <w:color w:val="000000"/>
              </w:rPr>
              <w:t>Garancijski rok</w:t>
            </w:r>
          </w:p>
        </w:tc>
        <w:tc>
          <w:tcPr>
            <w:tcW w:w="3582" w:type="pct"/>
            <w:gridSpan w:val="2"/>
            <w:tcBorders>
              <w:bottom w:val="single" w:sz="4" w:space="0" w:color="auto"/>
            </w:tcBorders>
            <w:shd w:val="clear" w:color="auto" w:fill="FDDD95"/>
            <w:vAlign w:val="center"/>
          </w:tcPr>
          <w:p w14:paraId="48536F6E" w14:textId="7FC47305" w:rsidR="00EE5F86" w:rsidRPr="00C358D6" w:rsidRDefault="00EE5F86" w:rsidP="00EE5F86">
            <w:pPr>
              <w:widowControl w:val="0"/>
              <w:spacing w:after="0" w:line="240" w:lineRule="auto"/>
              <w:jc w:val="both"/>
              <w:rPr>
                <w:rFonts w:asciiTheme="majorHAnsi" w:hAnsiTheme="majorHAnsi" w:cstheme="majorHAnsi"/>
              </w:rPr>
            </w:pPr>
            <w:r w:rsidRPr="00C358D6">
              <w:rPr>
                <w:rFonts w:asciiTheme="majorHAnsi" w:hAnsiTheme="majorHAnsi" w:cstheme="majorHAnsi"/>
                <w:b/>
                <w:color w:val="000000"/>
              </w:rPr>
              <w:t>1 leto</w:t>
            </w:r>
            <w:r w:rsidR="00763F1F" w:rsidRPr="00C358D6">
              <w:rPr>
                <w:rFonts w:asciiTheme="majorHAnsi" w:hAnsiTheme="majorHAnsi" w:cstheme="majorHAnsi"/>
                <w:color w:val="000000"/>
              </w:rPr>
              <w:t xml:space="preserve"> od dobave posamezne opreme</w:t>
            </w:r>
          </w:p>
        </w:tc>
      </w:tr>
      <w:tr w:rsidR="00816444" w:rsidRPr="00C358D6" w14:paraId="36A6AA48" w14:textId="77777777" w:rsidTr="008D003C">
        <w:trPr>
          <w:trHeight w:val="20"/>
          <w:jc w:val="center"/>
        </w:trPr>
        <w:tc>
          <w:tcPr>
            <w:tcW w:w="1418" w:type="pct"/>
            <w:shd w:val="clear" w:color="auto" w:fill="FAAA5A"/>
            <w:vAlign w:val="center"/>
          </w:tcPr>
          <w:p w14:paraId="4D03AD30" w14:textId="77777777" w:rsidR="00816444" w:rsidRPr="00C358D6" w:rsidRDefault="00816444" w:rsidP="00816444">
            <w:pPr>
              <w:widowControl w:val="0"/>
              <w:spacing w:after="0" w:line="240" w:lineRule="auto"/>
              <w:rPr>
                <w:rFonts w:asciiTheme="majorHAnsi" w:hAnsiTheme="majorHAnsi" w:cstheme="majorHAnsi"/>
                <w:b/>
              </w:rPr>
            </w:pPr>
            <w:r w:rsidRPr="00C358D6">
              <w:rPr>
                <w:rFonts w:asciiTheme="majorHAnsi" w:hAnsiTheme="majorHAnsi" w:cstheme="majorHAnsi"/>
                <w:b/>
              </w:rPr>
              <w:t>Čas odprave napake / izvedbe navodila</w:t>
            </w:r>
          </w:p>
        </w:tc>
        <w:tc>
          <w:tcPr>
            <w:tcW w:w="3582" w:type="pct"/>
            <w:gridSpan w:val="2"/>
            <w:tcBorders>
              <w:bottom w:val="single" w:sz="4" w:space="0" w:color="auto"/>
            </w:tcBorders>
            <w:shd w:val="clear" w:color="auto" w:fill="FADC8C"/>
            <w:vAlign w:val="center"/>
          </w:tcPr>
          <w:p w14:paraId="2DFBF9B0" w14:textId="5F1CC6B3" w:rsidR="00816444" w:rsidRPr="00C358D6" w:rsidRDefault="009C4EAF" w:rsidP="009A561F">
            <w:pPr>
              <w:widowControl w:val="0"/>
              <w:spacing w:after="0" w:line="240" w:lineRule="auto"/>
              <w:rPr>
                <w:rFonts w:asciiTheme="majorHAnsi" w:hAnsiTheme="majorHAnsi" w:cstheme="majorHAnsi"/>
                <w:highlight w:val="yellow"/>
              </w:rPr>
            </w:pPr>
            <w:r w:rsidRPr="00C358D6">
              <w:rPr>
                <w:rFonts w:asciiTheme="majorHAnsi" w:hAnsiTheme="majorHAnsi" w:cstheme="majorHAnsi"/>
              </w:rPr>
              <w:t xml:space="preserve">Kot je definirano v tehničnih specifikacijah (obrazec </w:t>
            </w:r>
            <w:proofErr w:type="spellStart"/>
            <w:r w:rsidRPr="00C358D6">
              <w:rPr>
                <w:rFonts w:asciiTheme="majorHAnsi" w:hAnsiTheme="majorHAnsi" w:cstheme="majorHAnsi"/>
              </w:rPr>
              <w:t>ePRO_specifikacije</w:t>
            </w:r>
            <w:proofErr w:type="spellEnd"/>
            <w:r w:rsidRPr="00C358D6">
              <w:rPr>
                <w:rFonts w:asciiTheme="majorHAnsi" w:hAnsiTheme="majorHAnsi" w:cstheme="majorHAnsi"/>
              </w:rPr>
              <w:t>).</w:t>
            </w:r>
          </w:p>
        </w:tc>
      </w:tr>
      <w:tr w:rsidR="00A274D0" w:rsidRPr="00C358D6" w14:paraId="75CC8123" w14:textId="77777777" w:rsidTr="009254B1">
        <w:trPr>
          <w:trHeight w:val="100"/>
          <w:jc w:val="center"/>
        </w:trPr>
        <w:tc>
          <w:tcPr>
            <w:tcW w:w="1418" w:type="pct"/>
            <w:vMerge w:val="restart"/>
            <w:shd w:val="clear" w:color="auto" w:fill="FAAA5A"/>
            <w:vAlign w:val="center"/>
          </w:tcPr>
          <w:p w14:paraId="0E2BB317" w14:textId="2316941A" w:rsidR="00A274D0" w:rsidRPr="00C358D6" w:rsidRDefault="00A274D0" w:rsidP="00A274D0">
            <w:pPr>
              <w:widowControl w:val="0"/>
              <w:spacing w:after="0" w:line="240" w:lineRule="auto"/>
              <w:rPr>
                <w:rFonts w:asciiTheme="majorHAnsi" w:hAnsiTheme="majorHAnsi" w:cstheme="majorHAnsi"/>
                <w:b/>
              </w:rPr>
            </w:pPr>
            <w:r w:rsidRPr="00C358D6">
              <w:rPr>
                <w:rFonts w:asciiTheme="majorHAnsi" w:hAnsiTheme="majorHAnsi" w:cstheme="majorHAnsi"/>
                <w:b/>
              </w:rPr>
              <w:lastRenderedPageBreak/>
              <w:t>Skrbnik okvirnega sporazuma</w:t>
            </w:r>
          </w:p>
        </w:tc>
        <w:tc>
          <w:tcPr>
            <w:tcW w:w="1717" w:type="pct"/>
            <w:shd w:val="clear" w:color="auto" w:fill="FAAA5A"/>
            <w:vAlign w:val="center"/>
          </w:tcPr>
          <w:p w14:paraId="4C914C2A" w14:textId="1417D75F" w:rsidR="00A274D0" w:rsidRPr="00C358D6" w:rsidRDefault="00A274D0" w:rsidP="00A274D0">
            <w:pPr>
              <w:widowControl w:val="0"/>
              <w:spacing w:after="0" w:line="240" w:lineRule="auto"/>
              <w:jc w:val="center"/>
              <w:rPr>
                <w:rFonts w:asciiTheme="majorHAnsi" w:hAnsiTheme="majorHAnsi" w:cstheme="majorHAnsi"/>
                <w:b/>
              </w:rPr>
            </w:pPr>
            <w:r w:rsidRPr="00C358D6">
              <w:rPr>
                <w:rFonts w:asciiTheme="majorHAnsi" w:hAnsiTheme="majorHAnsi" w:cstheme="majorHAnsi"/>
                <w:b/>
              </w:rPr>
              <w:t>Na strani naročnika</w:t>
            </w:r>
          </w:p>
        </w:tc>
        <w:tc>
          <w:tcPr>
            <w:tcW w:w="1865" w:type="pct"/>
            <w:shd w:val="clear" w:color="auto" w:fill="FAAA5A"/>
            <w:vAlign w:val="center"/>
          </w:tcPr>
          <w:p w14:paraId="44C28747" w14:textId="5FE1B067" w:rsidR="00A274D0" w:rsidRPr="00C358D6" w:rsidRDefault="00A274D0" w:rsidP="00A274D0">
            <w:pPr>
              <w:widowControl w:val="0"/>
              <w:spacing w:after="0" w:line="240" w:lineRule="auto"/>
              <w:jc w:val="center"/>
              <w:rPr>
                <w:rFonts w:asciiTheme="majorHAnsi" w:hAnsiTheme="majorHAnsi" w:cstheme="majorHAnsi"/>
                <w:b/>
              </w:rPr>
            </w:pPr>
            <w:r w:rsidRPr="00C358D6">
              <w:rPr>
                <w:rFonts w:asciiTheme="majorHAnsi" w:hAnsiTheme="majorHAnsi" w:cstheme="majorHAnsi"/>
                <w:b/>
              </w:rPr>
              <w:t xml:space="preserve">Na strani </w:t>
            </w:r>
            <w:r w:rsidR="008674C6" w:rsidRPr="00C358D6">
              <w:rPr>
                <w:rFonts w:asciiTheme="majorHAnsi" w:hAnsiTheme="majorHAnsi" w:cstheme="majorHAnsi"/>
                <w:b/>
              </w:rPr>
              <w:t>dobavitelja</w:t>
            </w:r>
          </w:p>
        </w:tc>
      </w:tr>
      <w:tr w:rsidR="00A274D0" w:rsidRPr="00C358D6" w14:paraId="041E3AA2" w14:textId="77777777" w:rsidTr="009254B1">
        <w:trPr>
          <w:trHeight w:val="100"/>
          <w:jc w:val="center"/>
        </w:trPr>
        <w:tc>
          <w:tcPr>
            <w:tcW w:w="1418" w:type="pct"/>
            <w:vMerge/>
            <w:shd w:val="clear" w:color="auto" w:fill="FAAA5A"/>
            <w:vAlign w:val="center"/>
          </w:tcPr>
          <w:p w14:paraId="5AD40CAB" w14:textId="77777777" w:rsidR="00A274D0" w:rsidRPr="00C358D6" w:rsidRDefault="00A274D0" w:rsidP="00816444">
            <w:pPr>
              <w:widowControl w:val="0"/>
              <w:spacing w:after="0" w:line="240" w:lineRule="auto"/>
              <w:rPr>
                <w:rFonts w:asciiTheme="majorHAnsi" w:hAnsiTheme="majorHAnsi" w:cstheme="majorHAnsi"/>
                <w:b/>
              </w:rPr>
            </w:pPr>
          </w:p>
        </w:tc>
        <w:tc>
          <w:tcPr>
            <w:tcW w:w="1717" w:type="pct"/>
            <w:shd w:val="clear" w:color="auto" w:fill="FFE599" w:themeFill="accent4" w:themeFillTint="66"/>
            <w:vAlign w:val="center"/>
          </w:tcPr>
          <w:p w14:paraId="1DF2F888" w14:textId="69C3601E" w:rsidR="00B34895" w:rsidRPr="00C358D6" w:rsidRDefault="00B34895" w:rsidP="00B34895">
            <w:pPr>
              <w:widowControl w:val="0"/>
              <w:spacing w:after="0" w:line="240" w:lineRule="auto"/>
              <w:rPr>
                <w:rFonts w:asciiTheme="majorHAnsi" w:hAnsiTheme="majorHAnsi" w:cstheme="majorHAnsi"/>
              </w:rPr>
            </w:pPr>
            <w:r w:rsidRPr="00C358D6">
              <w:rPr>
                <w:rFonts w:asciiTheme="majorHAnsi" w:hAnsiTheme="majorHAnsi" w:cstheme="majorHAnsi"/>
              </w:rPr>
              <w:t xml:space="preserve">Ime in priimek: </w:t>
            </w:r>
          </w:p>
          <w:p w14:paraId="0D354B3B" w14:textId="73896D7E" w:rsidR="00B34895" w:rsidRPr="00C358D6" w:rsidRDefault="00B34895" w:rsidP="00B34895">
            <w:pPr>
              <w:widowControl w:val="0"/>
              <w:spacing w:after="0" w:line="240" w:lineRule="auto"/>
              <w:rPr>
                <w:rFonts w:asciiTheme="majorHAnsi" w:hAnsiTheme="majorHAnsi" w:cstheme="majorHAnsi"/>
              </w:rPr>
            </w:pPr>
            <w:r w:rsidRPr="00C358D6">
              <w:rPr>
                <w:rFonts w:asciiTheme="majorHAnsi" w:hAnsiTheme="majorHAnsi" w:cstheme="majorHAnsi"/>
              </w:rPr>
              <w:t xml:space="preserve">Tel. št.: </w:t>
            </w:r>
          </w:p>
          <w:p w14:paraId="64756223" w14:textId="08C80BAE" w:rsidR="00A274D0" w:rsidRPr="00C358D6" w:rsidRDefault="00B34895" w:rsidP="00287434">
            <w:pPr>
              <w:widowControl w:val="0"/>
              <w:spacing w:after="0" w:line="240" w:lineRule="auto"/>
              <w:rPr>
                <w:rFonts w:asciiTheme="majorHAnsi" w:hAnsiTheme="majorHAnsi" w:cstheme="majorHAnsi"/>
                <w:b/>
              </w:rPr>
            </w:pPr>
            <w:r w:rsidRPr="00C358D6">
              <w:rPr>
                <w:rFonts w:asciiTheme="majorHAnsi" w:hAnsiTheme="majorHAnsi" w:cstheme="majorHAnsi"/>
              </w:rPr>
              <w:t xml:space="preserve">E-pošta: </w:t>
            </w:r>
          </w:p>
        </w:tc>
        <w:tc>
          <w:tcPr>
            <w:tcW w:w="1865" w:type="pct"/>
            <w:shd w:val="clear" w:color="auto" w:fill="auto"/>
            <w:vAlign w:val="center"/>
          </w:tcPr>
          <w:p w14:paraId="7A7FFA7A" w14:textId="4375E351" w:rsidR="00A274D0" w:rsidRPr="00C358D6" w:rsidRDefault="00A274D0" w:rsidP="00A274D0">
            <w:pPr>
              <w:widowControl w:val="0"/>
              <w:spacing w:after="0" w:line="240" w:lineRule="auto"/>
              <w:rPr>
                <w:rFonts w:asciiTheme="majorHAnsi" w:hAnsiTheme="majorHAnsi" w:cstheme="majorHAnsi"/>
              </w:rPr>
            </w:pPr>
            <w:r w:rsidRPr="00C358D6">
              <w:rPr>
                <w:rFonts w:asciiTheme="majorHAnsi" w:hAnsiTheme="majorHAnsi" w:cstheme="majorHAnsi"/>
              </w:rPr>
              <w:t>Ime in priimek:</w:t>
            </w:r>
            <w:r w:rsidR="0072133F" w:rsidRPr="00C358D6">
              <w:rPr>
                <w:rFonts w:asciiTheme="majorHAnsi" w:hAnsiTheme="majorHAnsi" w:cstheme="majorHAnsi"/>
              </w:rPr>
              <w:t xml:space="preserve"> </w:t>
            </w:r>
          </w:p>
          <w:p w14:paraId="1AB90732" w14:textId="71B7A231" w:rsidR="00A274D0" w:rsidRPr="00C358D6" w:rsidRDefault="00A274D0" w:rsidP="00A274D0">
            <w:pPr>
              <w:widowControl w:val="0"/>
              <w:spacing w:after="0" w:line="240" w:lineRule="auto"/>
              <w:rPr>
                <w:rFonts w:asciiTheme="majorHAnsi" w:hAnsiTheme="majorHAnsi" w:cstheme="majorHAnsi"/>
              </w:rPr>
            </w:pPr>
            <w:r w:rsidRPr="00C358D6">
              <w:rPr>
                <w:rFonts w:asciiTheme="majorHAnsi" w:hAnsiTheme="majorHAnsi" w:cstheme="majorHAnsi"/>
              </w:rPr>
              <w:t>Tel. št.:</w:t>
            </w:r>
            <w:r w:rsidR="0072133F" w:rsidRPr="00C358D6">
              <w:rPr>
                <w:rFonts w:asciiTheme="majorHAnsi" w:hAnsiTheme="majorHAnsi" w:cstheme="majorHAnsi"/>
              </w:rPr>
              <w:t xml:space="preserve"> </w:t>
            </w:r>
          </w:p>
          <w:p w14:paraId="13F6F4E9" w14:textId="0C98F0E1" w:rsidR="00A274D0" w:rsidRPr="00C358D6" w:rsidRDefault="00A274D0" w:rsidP="00287434">
            <w:pPr>
              <w:widowControl w:val="0"/>
              <w:spacing w:after="0" w:line="240" w:lineRule="auto"/>
              <w:rPr>
                <w:rFonts w:asciiTheme="majorHAnsi" w:hAnsiTheme="majorHAnsi" w:cstheme="majorHAnsi"/>
                <w:b/>
              </w:rPr>
            </w:pPr>
            <w:r w:rsidRPr="00C358D6">
              <w:rPr>
                <w:rFonts w:asciiTheme="majorHAnsi" w:hAnsiTheme="majorHAnsi" w:cstheme="majorHAnsi"/>
              </w:rPr>
              <w:t>E-pošta:</w:t>
            </w:r>
            <w:r w:rsidR="0072133F" w:rsidRPr="00C358D6">
              <w:rPr>
                <w:rFonts w:asciiTheme="majorHAnsi" w:hAnsiTheme="majorHAnsi" w:cstheme="majorHAnsi"/>
              </w:rPr>
              <w:t xml:space="preserve"> </w:t>
            </w:r>
          </w:p>
        </w:tc>
      </w:tr>
      <w:tr w:rsidR="00816444" w:rsidRPr="00C358D6" w14:paraId="25689606" w14:textId="77777777" w:rsidTr="009254B1">
        <w:trPr>
          <w:trHeight w:val="20"/>
          <w:jc w:val="center"/>
        </w:trPr>
        <w:tc>
          <w:tcPr>
            <w:tcW w:w="1418" w:type="pct"/>
            <w:vMerge w:val="restart"/>
            <w:shd w:val="clear" w:color="auto" w:fill="FAAA5A"/>
            <w:vAlign w:val="center"/>
          </w:tcPr>
          <w:p w14:paraId="32DF61BA" w14:textId="77777777" w:rsidR="00816444" w:rsidRPr="00C358D6" w:rsidRDefault="00816444" w:rsidP="00816444">
            <w:pPr>
              <w:widowControl w:val="0"/>
              <w:spacing w:after="0" w:line="240" w:lineRule="auto"/>
              <w:rPr>
                <w:rFonts w:asciiTheme="majorHAnsi" w:hAnsiTheme="majorHAnsi" w:cstheme="majorHAnsi"/>
                <w:b/>
              </w:rPr>
            </w:pPr>
            <w:r w:rsidRPr="00C358D6">
              <w:rPr>
                <w:rFonts w:asciiTheme="majorHAnsi" w:hAnsiTheme="majorHAnsi" w:cstheme="majorHAnsi"/>
                <w:b/>
              </w:rPr>
              <w:t>Naročanje in pooblaščeni predstavniki strank za naročanje</w:t>
            </w:r>
          </w:p>
        </w:tc>
        <w:tc>
          <w:tcPr>
            <w:tcW w:w="1717" w:type="pct"/>
            <w:shd w:val="clear" w:color="auto" w:fill="FAAA5A"/>
            <w:vAlign w:val="center"/>
          </w:tcPr>
          <w:p w14:paraId="3EB4E0AE" w14:textId="77777777" w:rsidR="00816444" w:rsidRPr="00C358D6" w:rsidRDefault="00816444" w:rsidP="00816444">
            <w:pPr>
              <w:widowControl w:val="0"/>
              <w:spacing w:after="0" w:line="240" w:lineRule="auto"/>
              <w:jc w:val="center"/>
              <w:rPr>
                <w:rFonts w:asciiTheme="majorHAnsi" w:hAnsiTheme="majorHAnsi" w:cstheme="majorHAnsi"/>
                <w:b/>
              </w:rPr>
            </w:pPr>
            <w:r w:rsidRPr="00C358D6">
              <w:rPr>
                <w:rFonts w:asciiTheme="majorHAnsi" w:hAnsiTheme="majorHAnsi" w:cstheme="majorHAnsi"/>
                <w:b/>
              </w:rPr>
              <w:t>Na strani naročnika</w:t>
            </w:r>
          </w:p>
        </w:tc>
        <w:tc>
          <w:tcPr>
            <w:tcW w:w="1865" w:type="pct"/>
            <w:shd w:val="clear" w:color="auto" w:fill="FAAA5A"/>
            <w:vAlign w:val="center"/>
          </w:tcPr>
          <w:p w14:paraId="3C1C5152" w14:textId="5ECC116E" w:rsidR="00816444" w:rsidRPr="00C358D6" w:rsidRDefault="00816444" w:rsidP="00816444">
            <w:pPr>
              <w:widowControl w:val="0"/>
              <w:spacing w:after="0" w:line="240" w:lineRule="auto"/>
              <w:jc w:val="center"/>
              <w:rPr>
                <w:rFonts w:asciiTheme="majorHAnsi" w:hAnsiTheme="majorHAnsi" w:cstheme="majorHAnsi"/>
                <w:b/>
              </w:rPr>
            </w:pPr>
            <w:r w:rsidRPr="00C358D6">
              <w:rPr>
                <w:rFonts w:asciiTheme="majorHAnsi" w:hAnsiTheme="majorHAnsi" w:cstheme="majorHAnsi"/>
                <w:b/>
              </w:rPr>
              <w:t xml:space="preserve">Na strani </w:t>
            </w:r>
            <w:r w:rsidR="00E47D74" w:rsidRPr="00C358D6">
              <w:rPr>
                <w:rFonts w:asciiTheme="majorHAnsi" w:hAnsiTheme="majorHAnsi" w:cstheme="majorHAnsi"/>
                <w:b/>
              </w:rPr>
              <w:t>dobavitelja</w:t>
            </w:r>
          </w:p>
        </w:tc>
      </w:tr>
      <w:tr w:rsidR="00816444" w:rsidRPr="00C358D6" w14:paraId="533B8353" w14:textId="77777777" w:rsidTr="009254B1">
        <w:trPr>
          <w:trHeight w:val="20"/>
          <w:jc w:val="center"/>
        </w:trPr>
        <w:tc>
          <w:tcPr>
            <w:tcW w:w="1418" w:type="pct"/>
            <w:vMerge/>
            <w:shd w:val="clear" w:color="auto" w:fill="FAAA5A"/>
            <w:vAlign w:val="center"/>
          </w:tcPr>
          <w:p w14:paraId="385038D9" w14:textId="77777777" w:rsidR="00816444" w:rsidRPr="00C358D6" w:rsidRDefault="00816444" w:rsidP="00816444">
            <w:pPr>
              <w:widowControl w:val="0"/>
              <w:spacing w:after="0" w:line="240" w:lineRule="auto"/>
              <w:rPr>
                <w:rFonts w:asciiTheme="majorHAnsi" w:hAnsiTheme="majorHAnsi" w:cstheme="majorHAnsi"/>
                <w:b/>
              </w:rPr>
            </w:pPr>
          </w:p>
        </w:tc>
        <w:tc>
          <w:tcPr>
            <w:tcW w:w="1717" w:type="pct"/>
            <w:tcBorders>
              <w:bottom w:val="single" w:sz="4" w:space="0" w:color="auto"/>
            </w:tcBorders>
            <w:shd w:val="clear" w:color="auto" w:fill="FADC8C"/>
            <w:vAlign w:val="center"/>
          </w:tcPr>
          <w:p w14:paraId="4C98873F" w14:textId="7D7E31AA" w:rsidR="00B34895" w:rsidRPr="00C358D6" w:rsidRDefault="00B34895" w:rsidP="00B34895">
            <w:pPr>
              <w:widowControl w:val="0"/>
              <w:spacing w:after="0" w:line="240" w:lineRule="auto"/>
              <w:rPr>
                <w:rFonts w:asciiTheme="majorHAnsi" w:hAnsiTheme="majorHAnsi" w:cstheme="majorHAnsi"/>
              </w:rPr>
            </w:pPr>
            <w:r w:rsidRPr="00C358D6">
              <w:rPr>
                <w:rFonts w:asciiTheme="majorHAnsi" w:hAnsiTheme="majorHAnsi" w:cstheme="majorHAnsi"/>
              </w:rPr>
              <w:t xml:space="preserve">Ime in priimek: </w:t>
            </w:r>
          </w:p>
          <w:p w14:paraId="12896B88" w14:textId="4FBBCD93" w:rsidR="00B34895" w:rsidRPr="00C358D6" w:rsidRDefault="00B34895" w:rsidP="00B34895">
            <w:pPr>
              <w:widowControl w:val="0"/>
              <w:spacing w:after="0" w:line="240" w:lineRule="auto"/>
              <w:rPr>
                <w:rFonts w:asciiTheme="majorHAnsi" w:hAnsiTheme="majorHAnsi" w:cstheme="majorHAnsi"/>
              </w:rPr>
            </w:pPr>
            <w:r w:rsidRPr="00C358D6">
              <w:rPr>
                <w:rFonts w:asciiTheme="majorHAnsi" w:hAnsiTheme="majorHAnsi" w:cstheme="majorHAnsi"/>
              </w:rPr>
              <w:t xml:space="preserve">Tel. št.: </w:t>
            </w:r>
          </w:p>
          <w:p w14:paraId="16BFBBB6" w14:textId="58B4DB17" w:rsidR="00816444" w:rsidRPr="00C358D6" w:rsidRDefault="00B34895" w:rsidP="00287434">
            <w:pPr>
              <w:widowControl w:val="0"/>
              <w:spacing w:after="0" w:line="240" w:lineRule="auto"/>
              <w:rPr>
                <w:rFonts w:asciiTheme="majorHAnsi" w:hAnsiTheme="majorHAnsi" w:cstheme="majorHAnsi"/>
              </w:rPr>
            </w:pPr>
            <w:r w:rsidRPr="00C358D6">
              <w:rPr>
                <w:rFonts w:asciiTheme="majorHAnsi" w:hAnsiTheme="majorHAnsi" w:cstheme="majorHAnsi"/>
              </w:rPr>
              <w:t xml:space="preserve">E-pošta: </w:t>
            </w:r>
          </w:p>
        </w:tc>
        <w:tc>
          <w:tcPr>
            <w:tcW w:w="1865" w:type="pct"/>
            <w:tcBorders>
              <w:bottom w:val="single" w:sz="4" w:space="0" w:color="auto"/>
            </w:tcBorders>
            <w:shd w:val="clear" w:color="auto" w:fill="auto"/>
            <w:vAlign w:val="center"/>
          </w:tcPr>
          <w:p w14:paraId="5490E765" w14:textId="5FDB6C9C" w:rsidR="00816444" w:rsidRPr="00C358D6" w:rsidRDefault="00816444" w:rsidP="00816444">
            <w:pPr>
              <w:widowControl w:val="0"/>
              <w:spacing w:after="0" w:line="240" w:lineRule="auto"/>
              <w:rPr>
                <w:rFonts w:asciiTheme="majorHAnsi" w:hAnsiTheme="majorHAnsi" w:cstheme="majorHAnsi"/>
              </w:rPr>
            </w:pPr>
            <w:r w:rsidRPr="00C358D6">
              <w:rPr>
                <w:rFonts w:asciiTheme="majorHAnsi" w:hAnsiTheme="majorHAnsi" w:cstheme="majorHAnsi"/>
              </w:rPr>
              <w:t>Ime in priimek:</w:t>
            </w:r>
            <w:r w:rsidR="0072133F" w:rsidRPr="00C358D6">
              <w:rPr>
                <w:rFonts w:asciiTheme="majorHAnsi" w:hAnsiTheme="majorHAnsi" w:cstheme="majorHAnsi"/>
              </w:rPr>
              <w:t xml:space="preserve"> </w:t>
            </w:r>
          </w:p>
          <w:p w14:paraId="5609E2F5" w14:textId="398B51BF" w:rsidR="00816444" w:rsidRPr="00C358D6" w:rsidRDefault="00816444" w:rsidP="00816444">
            <w:pPr>
              <w:widowControl w:val="0"/>
              <w:spacing w:after="0" w:line="240" w:lineRule="auto"/>
              <w:rPr>
                <w:rFonts w:asciiTheme="majorHAnsi" w:hAnsiTheme="majorHAnsi" w:cstheme="majorHAnsi"/>
              </w:rPr>
            </w:pPr>
            <w:r w:rsidRPr="00C358D6">
              <w:rPr>
                <w:rFonts w:asciiTheme="majorHAnsi" w:hAnsiTheme="majorHAnsi" w:cstheme="majorHAnsi"/>
              </w:rPr>
              <w:t>Tel. št.:</w:t>
            </w:r>
            <w:r w:rsidR="0072133F" w:rsidRPr="00C358D6">
              <w:rPr>
                <w:rFonts w:asciiTheme="majorHAnsi" w:hAnsiTheme="majorHAnsi" w:cstheme="majorHAnsi"/>
              </w:rPr>
              <w:t xml:space="preserve"> </w:t>
            </w:r>
          </w:p>
          <w:p w14:paraId="5454C5F7" w14:textId="7F32D8E7" w:rsidR="00816444" w:rsidRPr="00C358D6" w:rsidRDefault="00816444" w:rsidP="00287434">
            <w:pPr>
              <w:widowControl w:val="0"/>
              <w:spacing w:after="0" w:line="240" w:lineRule="auto"/>
              <w:rPr>
                <w:rFonts w:asciiTheme="majorHAnsi" w:hAnsiTheme="majorHAnsi" w:cstheme="majorHAnsi"/>
              </w:rPr>
            </w:pPr>
            <w:r w:rsidRPr="00C358D6">
              <w:rPr>
                <w:rFonts w:asciiTheme="majorHAnsi" w:hAnsiTheme="majorHAnsi" w:cstheme="majorHAnsi"/>
              </w:rPr>
              <w:t>E-pošta:</w:t>
            </w:r>
            <w:r w:rsidR="0072133F" w:rsidRPr="00C358D6">
              <w:rPr>
                <w:rFonts w:asciiTheme="majorHAnsi" w:hAnsiTheme="majorHAnsi" w:cstheme="majorHAnsi"/>
              </w:rPr>
              <w:t xml:space="preserve"> </w:t>
            </w:r>
          </w:p>
        </w:tc>
      </w:tr>
      <w:tr w:rsidR="00816444" w:rsidRPr="00C358D6" w14:paraId="749F5B1A" w14:textId="77777777" w:rsidTr="009254B1">
        <w:trPr>
          <w:trHeight w:val="20"/>
          <w:jc w:val="center"/>
        </w:trPr>
        <w:tc>
          <w:tcPr>
            <w:tcW w:w="1418" w:type="pct"/>
            <w:vMerge w:val="restart"/>
            <w:shd w:val="clear" w:color="auto" w:fill="FAAA5A"/>
            <w:vAlign w:val="center"/>
          </w:tcPr>
          <w:p w14:paraId="2D29E4E4" w14:textId="0E1818E1" w:rsidR="00816444" w:rsidRPr="00C358D6" w:rsidRDefault="00816444" w:rsidP="00816444">
            <w:pPr>
              <w:widowControl w:val="0"/>
              <w:spacing w:after="0" w:line="240" w:lineRule="auto"/>
              <w:rPr>
                <w:rFonts w:asciiTheme="majorHAnsi" w:hAnsiTheme="majorHAnsi" w:cstheme="majorHAnsi"/>
                <w:b/>
              </w:rPr>
            </w:pPr>
            <w:r w:rsidRPr="00C358D6">
              <w:rPr>
                <w:rFonts w:asciiTheme="majorHAnsi" w:hAnsiTheme="majorHAnsi" w:cstheme="majorHAnsi"/>
                <w:b/>
              </w:rPr>
              <w:t>Zamuda in pogodbena kazen</w:t>
            </w:r>
            <w:r w:rsidR="00CF51C1" w:rsidRPr="00C358D6">
              <w:rPr>
                <w:rFonts w:asciiTheme="majorHAnsi" w:hAnsiTheme="majorHAnsi" w:cstheme="majorHAnsi"/>
                <w:b/>
              </w:rPr>
              <w:t xml:space="preserve"> </w:t>
            </w:r>
            <w:r w:rsidRPr="00C358D6">
              <w:rPr>
                <w:rFonts w:asciiTheme="majorHAnsi" w:hAnsiTheme="majorHAnsi" w:cstheme="majorHAnsi"/>
                <w:b/>
              </w:rPr>
              <w:t xml:space="preserve"> </w:t>
            </w:r>
            <w:r w:rsidR="0049736E" w:rsidRPr="00C358D6">
              <w:rPr>
                <w:rFonts w:asciiTheme="majorHAnsi" w:hAnsiTheme="majorHAnsi" w:cstheme="majorHAnsi"/>
                <w:b/>
              </w:rPr>
              <w:t xml:space="preserve">po na podlagi </w:t>
            </w:r>
            <w:r w:rsidR="006A55B1" w:rsidRPr="00C358D6">
              <w:rPr>
                <w:rFonts w:asciiTheme="majorHAnsi" w:hAnsiTheme="majorHAnsi" w:cstheme="majorHAnsi"/>
                <w:b/>
              </w:rPr>
              <w:t>posamične</w:t>
            </w:r>
            <w:r w:rsidR="0049736E" w:rsidRPr="00C358D6">
              <w:rPr>
                <w:rFonts w:asciiTheme="majorHAnsi" w:hAnsiTheme="majorHAnsi" w:cstheme="majorHAnsi"/>
                <w:b/>
              </w:rPr>
              <w:t xml:space="preserve"> tripartitne pogodbe </w:t>
            </w:r>
          </w:p>
        </w:tc>
        <w:tc>
          <w:tcPr>
            <w:tcW w:w="1717" w:type="pct"/>
            <w:tcBorders>
              <w:bottom w:val="single" w:sz="4" w:space="0" w:color="auto"/>
            </w:tcBorders>
            <w:shd w:val="clear" w:color="auto" w:fill="FAAA5A"/>
            <w:vAlign w:val="center"/>
          </w:tcPr>
          <w:p w14:paraId="3B3EBB39" w14:textId="77777777" w:rsidR="00816444" w:rsidRPr="00C358D6" w:rsidRDefault="00816444" w:rsidP="00816444">
            <w:pPr>
              <w:widowControl w:val="0"/>
              <w:spacing w:after="0" w:line="240" w:lineRule="auto"/>
              <w:jc w:val="center"/>
              <w:rPr>
                <w:rFonts w:asciiTheme="majorHAnsi" w:hAnsiTheme="majorHAnsi" w:cstheme="majorHAnsi"/>
                <w:b/>
              </w:rPr>
            </w:pPr>
            <w:r w:rsidRPr="00C358D6">
              <w:rPr>
                <w:rFonts w:asciiTheme="majorHAnsi" w:hAnsiTheme="majorHAnsi" w:cstheme="majorHAnsi"/>
                <w:b/>
              </w:rPr>
              <w:t>Višina</w:t>
            </w:r>
          </w:p>
        </w:tc>
        <w:tc>
          <w:tcPr>
            <w:tcW w:w="1865" w:type="pct"/>
            <w:tcBorders>
              <w:bottom w:val="single" w:sz="4" w:space="0" w:color="auto"/>
            </w:tcBorders>
            <w:shd w:val="clear" w:color="auto" w:fill="FAAA5A"/>
            <w:vAlign w:val="center"/>
          </w:tcPr>
          <w:p w14:paraId="70A13C9E" w14:textId="77777777" w:rsidR="00816444" w:rsidRPr="00C358D6" w:rsidRDefault="00816444" w:rsidP="00816444">
            <w:pPr>
              <w:widowControl w:val="0"/>
              <w:spacing w:after="0" w:line="240" w:lineRule="auto"/>
              <w:jc w:val="center"/>
              <w:rPr>
                <w:rFonts w:asciiTheme="majorHAnsi" w:hAnsiTheme="majorHAnsi" w:cstheme="majorHAnsi"/>
                <w:b/>
              </w:rPr>
            </w:pPr>
            <w:r w:rsidRPr="00C358D6">
              <w:rPr>
                <w:rFonts w:asciiTheme="majorHAnsi" w:hAnsiTheme="majorHAnsi" w:cstheme="majorHAnsi"/>
                <w:b/>
              </w:rPr>
              <w:t>Maksimalna višina</w:t>
            </w:r>
          </w:p>
        </w:tc>
      </w:tr>
      <w:tr w:rsidR="00816444" w:rsidRPr="00C358D6" w14:paraId="55438E22" w14:textId="77777777" w:rsidTr="009254B1">
        <w:trPr>
          <w:trHeight w:val="20"/>
          <w:jc w:val="center"/>
        </w:trPr>
        <w:tc>
          <w:tcPr>
            <w:tcW w:w="1418" w:type="pct"/>
            <w:vMerge/>
            <w:shd w:val="clear" w:color="auto" w:fill="FAAA5A"/>
            <w:vAlign w:val="center"/>
          </w:tcPr>
          <w:p w14:paraId="2076EF41" w14:textId="77777777" w:rsidR="00816444" w:rsidRPr="00C358D6" w:rsidRDefault="00816444" w:rsidP="00816444">
            <w:pPr>
              <w:widowControl w:val="0"/>
              <w:spacing w:after="0" w:line="240" w:lineRule="auto"/>
              <w:rPr>
                <w:rFonts w:asciiTheme="majorHAnsi" w:hAnsiTheme="majorHAnsi" w:cstheme="majorHAnsi"/>
                <w:b/>
              </w:rPr>
            </w:pPr>
          </w:p>
        </w:tc>
        <w:tc>
          <w:tcPr>
            <w:tcW w:w="1717" w:type="pct"/>
            <w:shd w:val="clear" w:color="auto" w:fill="FADC8C"/>
            <w:vAlign w:val="center"/>
          </w:tcPr>
          <w:p w14:paraId="0DC55F5E" w14:textId="46399188" w:rsidR="00816444" w:rsidRPr="00C358D6" w:rsidRDefault="00816444" w:rsidP="00287434">
            <w:pPr>
              <w:widowControl w:val="0"/>
              <w:spacing w:after="0" w:line="240" w:lineRule="auto"/>
              <w:jc w:val="center"/>
              <w:rPr>
                <w:rFonts w:asciiTheme="majorHAnsi" w:hAnsiTheme="majorHAnsi" w:cstheme="majorHAnsi"/>
              </w:rPr>
            </w:pPr>
            <w:r w:rsidRPr="00C358D6">
              <w:rPr>
                <w:rFonts w:asciiTheme="majorHAnsi" w:hAnsiTheme="majorHAnsi" w:cstheme="majorHAnsi"/>
              </w:rPr>
              <w:t>0,5 % pogodbene vrednosti</w:t>
            </w:r>
            <w:r w:rsidR="00A274D0" w:rsidRPr="00C358D6">
              <w:rPr>
                <w:rFonts w:asciiTheme="majorHAnsi" w:hAnsiTheme="majorHAnsi" w:cstheme="majorHAnsi"/>
              </w:rPr>
              <w:t xml:space="preserve"> posamične</w:t>
            </w:r>
            <w:r w:rsidR="00287434" w:rsidRPr="00C358D6">
              <w:rPr>
                <w:rFonts w:asciiTheme="majorHAnsi" w:hAnsiTheme="majorHAnsi" w:cstheme="majorHAnsi"/>
              </w:rPr>
              <w:t>ga naročila</w:t>
            </w:r>
            <w:r w:rsidR="00A274D0" w:rsidRPr="00C358D6">
              <w:rPr>
                <w:rFonts w:asciiTheme="majorHAnsi" w:hAnsiTheme="majorHAnsi" w:cstheme="majorHAnsi"/>
              </w:rPr>
              <w:t xml:space="preserve"> </w:t>
            </w:r>
            <w:r w:rsidRPr="00C358D6">
              <w:rPr>
                <w:rFonts w:asciiTheme="majorHAnsi" w:hAnsiTheme="majorHAnsi" w:cstheme="majorHAnsi"/>
              </w:rPr>
              <w:t>v EUR brez DDV za vsak dan zamude</w:t>
            </w:r>
          </w:p>
        </w:tc>
        <w:tc>
          <w:tcPr>
            <w:tcW w:w="1865" w:type="pct"/>
            <w:shd w:val="clear" w:color="auto" w:fill="FADC8C"/>
            <w:vAlign w:val="center"/>
          </w:tcPr>
          <w:p w14:paraId="67E848F3" w14:textId="4BAF9201" w:rsidR="00816444" w:rsidRPr="00C358D6" w:rsidRDefault="00816444" w:rsidP="00287434">
            <w:pPr>
              <w:widowControl w:val="0"/>
              <w:spacing w:after="0" w:line="240" w:lineRule="auto"/>
              <w:jc w:val="center"/>
              <w:rPr>
                <w:rFonts w:asciiTheme="majorHAnsi" w:hAnsiTheme="majorHAnsi" w:cstheme="majorHAnsi"/>
              </w:rPr>
            </w:pPr>
            <w:r w:rsidRPr="00C358D6">
              <w:rPr>
                <w:rFonts w:asciiTheme="majorHAnsi" w:hAnsiTheme="majorHAnsi" w:cstheme="majorHAnsi"/>
              </w:rPr>
              <w:t xml:space="preserve">5 % pogodbene vrednosti </w:t>
            </w:r>
            <w:r w:rsidR="00287434" w:rsidRPr="00C358D6">
              <w:rPr>
                <w:rFonts w:asciiTheme="majorHAnsi" w:hAnsiTheme="majorHAnsi" w:cstheme="majorHAnsi"/>
              </w:rPr>
              <w:t xml:space="preserve">posamičnega naročila </w:t>
            </w:r>
            <w:r w:rsidRPr="00C358D6">
              <w:rPr>
                <w:rFonts w:asciiTheme="majorHAnsi" w:hAnsiTheme="majorHAnsi" w:cstheme="majorHAnsi"/>
              </w:rPr>
              <w:t>v EUR brez DDV</w:t>
            </w:r>
          </w:p>
        </w:tc>
      </w:tr>
    </w:tbl>
    <w:p w14:paraId="1BB091DC" w14:textId="77777777" w:rsidR="00D42C4D" w:rsidRPr="00C358D6" w:rsidRDefault="00D42C4D" w:rsidP="00AD6C3B">
      <w:pPr>
        <w:widowControl w:val="0"/>
        <w:spacing w:after="0" w:line="240" w:lineRule="auto"/>
        <w:ind w:left="357"/>
        <w:jc w:val="both"/>
        <w:rPr>
          <w:rFonts w:asciiTheme="majorHAnsi" w:hAnsiTheme="majorHAnsi" w:cstheme="majorHAnsi"/>
          <w:highlight w:val="lightGray"/>
        </w:rPr>
      </w:pPr>
    </w:p>
    <w:p w14:paraId="5FD860CA" w14:textId="77777777" w:rsidR="003D4D82" w:rsidRPr="00C358D6" w:rsidRDefault="00E810BB"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0B06043F" w14:textId="77777777" w:rsidR="003D4D82" w:rsidRPr="00C358D6" w:rsidRDefault="00C73981"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OBVEZNOSTI POGODBENIH STRANK</w:t>
      </w:r>
    </w:p>
    <w:p w14:paraId="32B3C111" w14:textId="5A07B21A" w:rsidR="00CA668F" w:rsidRPr="00C358D6" w:rsidRDefault="00CA668F" w:rsidP="00CA668F">
      <w:pPr>
        <w:widowControl w:val="0"/>
        <w:numPr>
          <w:ilvl w:val="2"/>
          <w:numId w:val="6"/>
        </w:numPr>
        <w:spacing w:before="120" w:after="120" w:line="240" w:lineRule="auto"/>
        <w:jc w:val="both"/>
        <w:rPr>
          <w:rFonts w:asciiTheme="majorHAnsi" w:hAnsiTheme="majorHAnsi" w:cstheme="majorHAnsi"/>
        </w:rPr>
      </w:pPr>
      <w:r w:rsidRPr="00C358D6">
        <w:rPr>
          <w:rFonts w:asciiTheme="majorHAnsi" w:hAnsiTheme="majorHAnsi" w:cstheme="majorHAnsi"/>
        </w:rPr>
        <w:t xml:space="preserve">S tem okvirnim sporazumom se dobavitelj zaveže, da bo </w:t>
      </w:r>
      <w:r w:rsidR="00333F37" w:rsidRPr="00C358D6">
        <w:rPr>
          <w:rFonts w:asciiTheme="majorHAnsi" w:hAnsiTheme="majorHAnsi" w:cstheme="majorHAnsi"/>
        </w:rPr>
        <w:t>naročniku po posamični naročilnici</w:t>
      </w:r>
      <w:r w:rsidRPr="00C358D6">
        <w:rPr>
          <w:rFonts w:asciiTheme="majorHAnsi" w:hAnsiTheme="majorHAnsi" w:cstheme="majorHAnsi"/>
        </w:rPr>
        <w:t xml:space="preserve"> dobavil ter izročil v last in posest blago, </w:t>
      </w:r>
      <w:r w:rsidR="00333F37" w:rsidRPr="00C358D6">
        <w:rPr>
          <w:rFonts w:asciiTheme="majorHAnsi" w:hAnsiTheme="majorHAnsi" w:cstheme="majorHAnsi"/>
        </w:rPr>
        <w:t>naročnik</w:t>
      </w:r>
      <w:r w:rsidRPr="00C358D6">
        <w:rPr>
          <w:rFonts w:asciiTheme="majorHAnsi" w:hAnsiTheme="majorHAnsi" w:cstheme="majorHAnsi"/>
        </w:rPr>
        <w:t xml:space="preserve"> pa mu bo za to plačal pogodbeno ceno</w:t>
      </w:r>
      <w:r w:rsidR="00023590" w:rsidRPr="00C358D6">
        <w:rPr>
          <w:rFonts w:asciiTheme="majorHAnsi" w:hAnsiTheme="majorHAnsi" w:cstheme="majorHAnsi"/>
        </w:rPr>
        <w:t>,</w:t>
      </w:r>
      <w:r w:rsidRPr="00C358D6">
        <w:rPr>
          <w:rFonts w:asciiTheme="majorHAnsi" w:hAnsiTheme="majorHAnsi" w:cstheme="majorHAnsi"/>
        </w:rPr>
        <w:t xml:space="preserve"> navedeno v tem okvirnem sporazumu.</w:t>
      </w:r>
    </w:p>
    <w:p w14:paraId="744875DF" w14:textId="758815BD" w:rsidR="00D87C2E" w:rsidRPr="00C358D6" w:rsidRDefault="00D87C2E" w:rsidP="00D87C2E">
      <w:pPr>
        <w:widowControl w:val="0"/>
        <w:numPr>
          <w:ilvl w:val="2"/>
          <w:numId w:val="6"/>
        </w:numPr>
        <w:spacing w:before="120" w:after="120" w:line="240" w:lineRule="auto"/>
        <w:jc w:val="both"/>
        <w:rPr>
          <w:rFonts w:asciiTheme="majorHAnsi" w:hAnsiTheme="majorHAnsi" w:cstheme="majorHAnsi"/>
        </w:rPr>
      </w:pPr>
      <w:r w:rsidRPr="00C358D6">
        <w:rPr>
          <w:rFonts w:asciiTheme="majorHAnsi" w:hAnsiTheme="majorHAnsi" w:cstheme="majorHAnsi"/>
        </w:rPr>
        <w:t>S tem okvirnim sporazumom se dobavitelj zaveže, da bo naročniku nudil vzdrževanje in podporo skladno z zahtevami iz specifikacij, naročnik pa mu bo za to plačal pogodbeno ceno, navedeno v tem okvirnem sporazumu.</w:t>
      </w:r>
    </w:p>
    <w:p w14:paraId="5F9067B8" w14:textId="6AE27F33" w:rsidR="00231D26" w:rsidRPr="00C358D6" w:rsidRDefault="00E47D74" w:rsidP="00AD6C3B">
      <w:pPr>
        <w:widowControl w:val="0"/>
        <w:numPr>
          <w:ilvl w:val="2"/>
          <w:numId w:val="6"/>
        </w:numPr>
        <w:spacing w:after="120" w:line="240" w:lineRule="auto"/>
        <w:jc w:val="both"/>
        <w:rPr>
          <w:rFonts w:asciiTheme="majorHAnsi" w:hAnsiTheme="majorHAnsi" w:cstheme="majorHAnsi"/>
        </w:rPr>
      </w:pPr>
      <w:r w:rsidRPr="00C358D6">
        <w:rPr>
          <w:rFonts w:asciiTheme="majorHAnsi" w:hAnsiTheme="majorHAnsi" w:cstheme="majorHAnsi"/>
          <w:u w:val="single"/>
        </w:rPr>
        <w:t>Dobavitelj</w:t>
      </w:r>
      <w:r w:rsidR="00231D26" w:rsidRPr="00C358D6">
        <w:rPr>
          <w:rFonts w:asciiTheme="majorHAnsi" w:hAnsiTheme="majorHAnsi" w:cstheme="majorHAnsi"/>
          <w:u w:val="single"/>
        </w:rPr>
        <w:t xml:space="preserve"> se obvezuje, da bo:</w:t>
      </w:r>
    </w:p>
    <w:p w14:paraId="41E7D86F" w14:textId="77777777" w:rsidR="00231D26" w:rsidRPr="00C358D6" w:rsidRDefault="00231D26" w:rsidP="00A055A9">
      <w:pPr>
        <w:pStyle w:val="Brezrazmikov"/>
        <w:numPr>
          <w:ilvl w:val="0"/>
          <w:numId w:val="30"/>
        </w:numPr>
        <w:ind w:left="1134"/>
        <w:rPr>
          <w:rFonts w:asciiTheme="majorHAnsi" w:hAnsiTheme="majorHAnsi" w:cstheme="majorHAnsi"/>
          <w:lang w:val="sl-SI"/>
        </w:rPr>
      </w:pPr>
      <w:r w:rsidRPr="00C358D6">
        <w:rPr>
          <w:rFonts w:asciiTheme="majorHAnsi" w:hAnsiTheme="majorHAnsi" w:cstheme="majorHAnsi"/>
          <w:lang w:val="sl-SI"/>
        </w:rPr>
        <w:t>svoje naloge opravil strokovno in s skrbnostjo dobrega strokovnjaka;</w:t>
      </w:r>
    </w:p>
    <w:p w14:paraId="7666E4F3" w14:textId="77777777" w:rsidR="00231D26" w:rsidRPr="00C358D6" w:rsidRDefault="00231D26" w:rsidP="00A055A9">
      <w:pPr>
        <w:pStyle w:val="Brezrazmikov"/>
        <w:numPr>
          <w:ilvl w:val="0"/>
          <w:numId w:val="30"/>
        </w:numPr>
        <w:ind w:left="1134"/>
        <w:rPr>
          <w:rFonts w:asciiTheme="majorHAnsi" w:hAnsiTheme="majorHAnsi" w:cstheme="majorHAnsi"/>
          <w:lang w:val="sl-SI"/>
        </w:rPr>
      </w:pPr>
      <w:r w:rsidRPr="00C358D6">
        <w:rPr>
          <w:rFonts w:asciiTheme="majorHAnsi" w:hAnsiTheme="majorHAnsi" w:cstheme="majorHAnsi"/>
          <w:lang w:val="sl-SI"/>
        </w:rPr>
        <w:t>izvajal svoje pog</w:t>
      </w:r>
      <w:r w:rsidR="00B66514" w:rsidRPr="00C358D6">
        <w:rPr>
          <w:rFonts w:asciiTheme="majorHAnsi" w:hAnsiTheme="majorHAnsi" w:cstheme="majorHAnsi"/>
          <w:lang w:val="sl-SI"/>
        </w:rPr>
        <w:t>odbene obveznosti v dogovorjenem roku</w:t>
      </w:r>
      <w:r w:rsidRPr="00C358D6">
        <w:rPr>
          <w:rFonts w:asciiTheme="majorHAnsi" w:hAnsiTheme="majorHAnsi" w:cstheme="majorHAnsi"/>
          <w:lang w:val="sl-SI"/>
        </w:rPr>
        <w:t>;</w:t>
      </w:r>
    </w:p>
    <w:p w14:paraId="646A3B2E" w14:textId="77777777" w:rsidR="00231D26" w:rsidRPr="00C358D6" w:rsidRDefault="00231D26" w:rsidP="00A055A9">
      <w:pPr>
        <w:pStyle w:val="Brezrazmikov"/>
        <w:numPr>
          <w:ilvl w:val="0"/>
          <w:numId w:val="30"/>
        </w:numPr>
        <w:ind w:left="1134"/>
        <w:rPr>
          <w:rFonts w:asciiTheme="majorHAnsi" w:hAnsiTheme="majorHAnsi" w:cstheme="majorHAnsi"/>
          <w:lang w:val="sl-SI"/>
        </w:rPr>
      </w:pPr>
      <w:r w:rsidRPr="00C358D6">
        <w:rPr>
          <w:rFonts w:asciiTheme="majorHAnsi" w:hAnsiTheme="majorHAnsi" w:cstheme="majorHAnsi"/>
          <w:lang w:val="sl-SI"/>
        </w:rPr>
        <w:t>takoj pisno opozoril naročnika na okoliščine, ki bi lahko otežile ali onemogočile kvalitetno in pravilno dobavo;</w:t>
      </w:r>
    </w:p>
    <w:p w14:paraId="5A6D4C1F" w14:textId="25929908" w:rsidR="00231D26" w:rsidRPr="00C358D6" w:rsidRDefault="00B973A0" w:rsidP="00A055A9">
      <w:pPr>
        <w:pStyle w:val="Brezrazmikov"/>
        <w:numPr>
          <w:ilvl w:val="0"/>
          <w:numId w:val="30"/>
        </w:numPr>
        <w:ind w:left="1134"/>
        <w:rPr>
          <w:rFonts w:asciiTheme="majorHAnsi" w:hAnsiTheme="majorHAnsi" w:cstheme="majorHAnsi"/>
          <w:lang w:val="sl-SI"/>
        </w:rPr>
      </w:pPr>
      <w:r w:rsidRPr="00C358D6">
        <w:rPr>
          <w:rFonts w:asciiTheme="majorHAnsi" w:hAnsiTheme="majorHAnsi" w:cstheme="majorHAnsi"/>
          <w:lang w:val="sl-SI"/>
        </w:rPr>
        <w:t xml:space="preserve">z naročnikom sodeloval ter na njegovo zahtevo </w:t>
      </w:r>
      <w:r w:rsidR="00231D26" w:rsidRPr="00C358D6">
        <w:rPr>
          <w:rFonts w:asciiTheme="majorHAnsi" w:hAnsiTheme="majorHAnsi" w:cstheme="majorHAnsi"/>
          <w:lang w:val="sl-SI"/>
        </w:rPr>
        <w:t>predloži</w:t>
      </w:r>
      <w:r w:rsidR="0097177D" w:rsidRPr="00C358D6">
        <w:rPr>
          <w:rFonts w:asciiTheme="majorHAnsi" w:hAnsiTheme="majorHAnsi" w:cstheme="majorHAnsi"/>
          <w:lang w:val="sl-SI"/>
        </w:rPr>
        <w:t>l dokazila o kakovosti blaga oziroma</w:t>
      </w:r>
      <w:r w:rsidR="00AB3ABF" w:rsidRPr="00C358D6">
        <w:rPr>
          <w:rFonts w:asciiTheme="majorHAnsi" w:hAnsiTheme="majorHAnsi" w:cstheme="majorHAnsi"/>
          <w:lang w:val="sl-SI"/>
        </w:rPr>
        <w:t xml:space="preserve"> skladnosti z </w:t>
      </w:r>
      <w:r w:rsidR="00231D26" w:rsidRPr="00C358D6">
        <w:rPr>
          <w:rFonts w:asciiTheme="majorHAnsi" w:hAnsiTheme="majorHAnsi" w:cstheme="majorHAnsi"/>
          <w:lang w:val="sl-SI"/>
        </w:rPr>
        <w:t>dokumentacijo</w:t>
      </w:r>
      <w:r w:rsidR="00AB3ABF" w:rsidRPr="00C358D6">
        <w:rPr>
          <w:rFonts w:asciiTheme="majorHAnsi" w:hAnsiTheme="majorHAnsi" w:cstheme="majorHAnsi"/>
          <w:lang w:val="sl-SI"/>
        </w:rPr>
        <w:t xml:space="preserve"> v zvezi z oddajo javnega naročila</w:t>
      </w:r>
      <w:r w:rsidR="0030644A" w:rsidRPr="00C358D6">
        <w:rPr>
          <w:rFonts w:asciiTheme="majorHAnsi" w:hAnsiTheme="majorHAnsi" w:cstheme="majorHAnsi"/>
          <w:lang w:val="sl-SI"/>
        </w:rPr>
        <w:t>.</w:t>
      </w:r>
    </w:p>
    <w:p w14:paraId="62AD726D" w14:textId="68A7B80F" w:rsidR="0076594D" w:rsidRPr="00C358D6" w:rsidRDefault="00231D26" w:rsidP="0006138B">
      <w:pPr>
        <w:widowControl w:val="0"/>
        <w:numPr>
          <w:ilvl w:val="2"/>
          <w:numId w:val="6"/>
        </w:numPr>
        <w:spacing w:after="120" w:line="240" w:lineRule="auto"/>
        <w:jc w:val="both"/>
        <w:rPr>
          <w:rFonts w:asciiTheme="majorHAnsi" w:hAnsiTheme="majorHAnsi" w:cstheme="majorHAnsi"/>
        </w:rPr>
      </w:pPr>
      <w:r w:rsidRPr="00C358D6">
        <w:rPr>
          <w:rFonts w:asciiTheme="majorHAnsi" w:hAnsiTheme="majorHAnsi" w:cstheme="majorHAnsi"/>
        </w:rPr>
        <w:t xml:space="preserve">Neutemeljena zavrnitev naročila ali odstopanje od naročenega načina dobave pomeni kršitev pogodbene obveznosti, zaradi katere lahko naročnik izvede kritni kup, razdre okvirni sporazum, uveljavi </w:t>
      </w:r>
      <w:r w:rsidR="00AB3ABF" w:rsidRPr="00C358D6">
        <w:rPr>
          <w:rFonts w:asciiTheme="majorHAnsi" w:hAnsiTheme="majorHAnsi" w:cstheme="majorHAnsi"/>
        </w:rPr>
        <w:t xml:space="preserve">finančno </w:t>
      </w:r>
      <w:r w:rsidRPr="00C358D6">
        <w:rPr>
          <w:rFonts w:asciiTheme="majorHAnsi" w:hAnsiTheme="majorHAnsi" w:cstheme="majorHAnsi"/>
        </w:rPr>
        <w:t>zavarovanja za dobro izvedbo pogodbenih obveznosti, v primeru škode pa tudi zahteva odškodnino.</w:t>
      </w:r>
    </w:p>
    <w:p w14:paraId="2141785D" w14:textId="1AD3DA63" w:rsidR="00FC35D9" w:rsidRPr="00C358D6" w:rsidRDefault="003D4D82"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67B34E5E" w14:textId="77777777" w:rsidR="00FC35D9" w:rsidRPr="00C358D6" w:rsidRDefault="00C73981"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PREVZEM</w:t>
      </w:r>
    </w:p>
    <w:p w14:paraId="4CFCFB67" w14:textId="7CAB0524" w:rsidR="00AF690B" w:rsidRPr="00C358D6" w:rsidRDefault="00AF690B" w:rsidP="00AF690B">
      <w:pPr>
        <w:widowControl w:val="0"/>
        <w:numPr>
          <w:ilvl w:val="2"/>
          <w:numId w:val="8"/>
        </w:numPr>
        <w:spacing w:before="120" w:after="120" w:line="240" w:lineRule="auto"/>
        <w:jc w:val="both"/>
        <w:rPr>
          <w:rFonts w:asciiTheme="majorHAnsi" w:hAnsiTheme="majorHAnsi" w:cstheme="majorHAnsi"/>
          <w:szCs w:val="20"/>
        </w:rPr>
      </w:pPr>
      <w:r w:rsidRPr="00C358D6">
        <w:rPr>
          <w:rFonts w:asciiTheme="majorHAnsi" w:hAnsiTheme="majorHAnsi" w:cstheme="majorHAnsi"/>
          <w:szCs w:val="20"/>
        </w:rPr>
        <w:t>Dobavitelj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40A28A49" w14:textId="77777777" w:rsidR="00AF690B" w:rsidRPr="00C358D6" w:rsidRDefault="00AF690B" w:rsidP="00AF690B">
      <w:pPr>
        <w:widowControl w:val="0"/>
        <w:numPr>
          <w:ilvl w:val="2"/>
          <w:numId w:val="8"/>
        </w:numPr>
        <w:spacing w:before="120" w:after="120" w:line="240" w:lineRule="auto"/>
        <w:jc w:val="both"/>
        <w:rPr>
          <w:rFonts w:asciiTheme="majorHAnsi" w:hAnsiTheme="majorHAnsi" w:cstheme="majorHAnsi"/>
          <w:szCs w:val="20"/>
        </w:rPr>
      </w:pPr>
      <w:r w:rsidRPr="00C358D6">
        <w:rPr>
          <w:rFonts w:asciiTheme="majorHAnsi" w:hAnsiTheme="majorHAnsi" w:cstheme="majorHAnsi"/>
          <w:szCs w:val="20"/>
        </w:rPr>
        <w:t xml:space="preserve">Prevzem blaga se opravi z dobavnico, ki jo na podlagi pravilno izročenega količinsko in kakovostno ustreznega blaga ter spremljajočih dodatkov in listin, podpišeta skrbnika naročnika in dobavitelja ali pooblaščenca obeh strank. </w:t>
      </w:r>
    </w:p>
    <w:p w14:paraId="725F9C06" w14:textId="569F8447" w:rsidR="00AF690B" w:rsidRPr="00C358D6" w:rsidRDefault="00AF690B" w:rsidP="00AF690B">
      <w:pPr>
        <w:widowControl w:val="0"/>
        <w:numPr>
          <w:ilvl w:val="2"/>
          <w:numId w:val="8"/>
        </w:numPr>
        <w:spacing w:before="120" w:after="120" w:line="240" w:lineRule="auto"/>
        <w:jc w:val="both"/>
        <w:rPr>
          <w:rFonts w:asciiTheme="majorHAnsi" w:hAnsiTheme="majorHAnsi" w:cstheme="majorHAnsi"/>
          <w:szCs w:val="20"/>
        </w:rPr>
      </w:pPr>
      <w:r w:rsidRPr="00C358D6">
        <w:rPr>
          <w:rFonts w:asciiTheme="majorHAnsi" w:hAnsiTheme="majorHAnsi" w:cstheme="majorHAnsi"/>
          <w:szCs w:val="20"/>
        </w:rPr>
        <w:lastRenderedPageBreak/>
        <w:t xml:space="preserve">Da bo dobava štela za pravilno, mora </w:t>
      </w:r>
      <w:r w:rsidRPr="00C358D6">
        <w:rPr>
          <w:rFonts w:asciiTheme="majorHAnsi" w:hAnsiTheme="majorHAnsi" w:cstheme="majorHAnsi"/>
          <w:szCs w:val="20"/>
          <w:u w:val="single"/>
        </w:rPr>
        <w:t>dobavitelj</w:t>
      </w:r>
      <w:r w:rsidRPr="00C358D6">
        <w:rPr>
          <w:rFonts w:asciiTheme="majorHAnsi" w:hAnsiTheme="majorHAnsi" w:cstheme="majorHAnsi"/>
          <w:szCs w:val="20"/>
        </w:rPr>
        <w:t xml:space="preserve"> poleg blaga predložiti še naslednje listine:</w:t>
      </w:r>
    </w:p>
    <w:p w14:paraId="58F197ED" w14:textId="0F16660B" w:rsidR="00AF690B" w:rsidRPr="00C358D6" w:rsidRDefault="00AF690B" w:rsidP="00AF690B">
      <w:pPr>
        <w:pStyle w:val="Odstavekseznama"/>
        <w:widowControl w:val="0"/>
        <w:numPr>
          <w:ilvl w:val="1"/>
          <w:numId w:val="34"/>
        </w:numPr>
        <w:spacing w:before="120" w:after="120" w:line="240" w:lineRule="auto"/>
        <w:ind w:left="1134"/>
        <w:jc w:val="both"/>
        <w:rPr>
          <w:rFonts w:asciiTheme="majorHAnsi" w:hAnsiTheme="majorHAnsi" w:cstheme="majorHAnsi"/>
          <w:szCs w:val="20"/>
        </w:rPr>
      </w:pPr>
      <w:r w:rsidRPr="00C358D6">
        <w:rPr>
          <w:rFonts w:asciiTheme="majorHAnsi" w:hAnsiTheme="majorHAnsi" w:cstheme="majorHAnsi"/>
          <w:szCs w:val="20"/>
        </w:rPr>
        <w:t>račun (navedba oznake, tipa opreme, serijske številke, v primeru sestavljenih naprav/proizvodnih linij natančna specifikacija posameznih komponent, ki sestavljajo celoto);</w:t>
      </w:r>
    </w:p>
    <w:p w14:paraId="475E41C7" w14:textId="3AF97D7C" w:rsidR="00AF690B" w:rsidRPr="00C358D6" w:rsidRDefault="00AF690B" w:rsidP="00AF690B">
      <w:pPr>
        <w:pStyle w:val="Odstavekseznama"/>
        <w:widowControl w:val="0"/>
        <w:numPr>
          <w:ilvl w:val="1"/>
          <w:numId w:val="34"/>
        </w:numPr>
        <w:spacing w:before="120" w:after="120" w:line="240" w:lineRule="auto"/>
        <w:ind w:left="1134"/>
        <w:jc w:val="both"/>
        <w:rPr>
          <w:rFonts w:asciiTheme="majorHAnsi" w:hAnsiTheme="majorHAnsi" w:cstheme="majorHAnsi"/>
          <w:szCs w:val="20"/>
        </w:rPr>
      </w:pPr>
      <w:r w:rsidRPr="00C358D6">
        <w:rPr>
          <w:rFonts w:asciiTheme="majorHAnsi" w:hAnsiTheme="majorHAnsi" w:cstheme="majorHAnsi"/>
          <w:szCs w:val="20"/>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3EEDBF38" w14:textId="6ADB63FA" w:rsidR="00AF690B" w:rsidRPr="00C358D6" w:rsidRDefault="00AF690B" w:rsidP="00AF690B">
      <w:pPr>
        <w:pStyle w:val="Odstavekseznama"/>
        <w:widowControl w:val="0"/>
        <w:numPr>
          <w:ilvl w:val="1"/>
          <w:numId w:val="34"/>
        </w:numPr>
        <w:spacing w:before="120" w:after="120" w:line="240" w:lineRule="auto"/>
        <w:ind w:left="1134"/>
        <w:jc w:val="both"/>
        <w:rPr>
          <w:rFonts w:asciiTheme="majorHAnsi" w:hAnsiTheme="majorHAnsi" w:cstheme="majorHAnsi"/>
          <w:sz w:val="24"/>
          <w:szCs w:val="20"/>
        </w:rPr>
      </w:pPr>
      <w:r w:rsidRPr="00C358D6">
        <w:rPr>
          <w:rFonts w:asciiTheme="majorHAnsi" w:hAnsiTheme="majorHAnsi" w:cstheme="majorHAnsi"/>
          <w:szCs w:val="20"/>
        </w:rPr>
        <w:t>dokazilo, da je kupljena oprema nova (razvidno leto izdelave - garancije, certifikati, tehnične specifikacije, potrdila proizvajalcev);</w:t>
      </w:r>
    </w:p>
    <w:p w14:paraId="726F0598" w14:textId="63B3840B" w:rsidR="00882F77" w:rsidRPr="00C358D6" w:rsidRDefault="00882F77" w:rsidP="00EE5F86">
      <w:pPr>
        <w:pStyle w:val="Odstavekseznama"/>
        <w:widowControl w:val="0"/>
        <w:numPr>
          <w:ilvl w:val="2"/>
          <w:numId w:val="8"/>
        </w:numPr>
        <w:spacing w:after="120" w:line="240" w:lineRule="auto"/>
        <w:contextualSpacing w:val="0"/>
        <w:jc w:val="both"/>
        <w:rPr>
          <w:rFonts w:asciiTheme="majorHAnsi" w:hAnsiTheme="majorHAnsi" w:cstheme="majorHAnsi"/>
        </w:rPr>
      </w:pPr>
      <w:r w:rsidRPr="00C358D6">
        <w:rPr>
          <w:rFonts w:asciiTheme="majorHAnsi" w:hAnsiTheme="majorHAnsi" w:cstheme="majorHAnsi"/>
        </w:rPr>
        <w:t xml:space="preserve">Blago, za katero se bo ugotovilo, da kakorkoli odstopa od navedb v dokumentaciji v zvezi z oddajo javnega naročila ali ponudbeni dokumentaciji, ali ni skladno z določili tega sporazuma in s specifikacijami, bo zavrnjeno, zaradi česar bo </w:t>
      </w:r>
      <w:r w:rsidR="00E47D74" w:rsidRPr="00C358D6">
        <w:rPr>
          <w:rFonts w:asciiTheme="majorHAnsi" w:hAnsiTheme="majorHAnsi" w:cstheme="majorHAnsi"/>
        </w:rPr>
        <w:t>dobavitelj</w:t>
      </w:r>
      <w:r w:rsidRPr="00C358D6">
        <w:rPr>
          <w:rFonts w:asciiTheme="majorHAnsi" w:hAnsiTheme="majorHAnsi" w:cstheme="majorHAnsi"/>
        </w:rPr>
        <w:t xml:space="preserve"> prešel v zamudo. Enako velja, če bo neskladnost ugotovljena za katerikoli dokument, ki bi moral biti blagu priložen. Zavrnitev bo označena na dobavnici.</w:t>
      </w:r>
    </w:p>
    <w:p w14:paraId="66388B0B" w14:textId="161DB9A4" w:rsidR="00F03B6A" w:rsidRPr="00C358D6" w:rsidRDefault="00583EEC" w:rsidP="00EE5F86">
      <w:pPr>
        <w:widowControl w:val="0"/>
        <w:numPr>
          <w:ilvl w:val="2"/>
          <w:numId w:val="8"/>
        </w:numPr>
        <w:spacing w:after="120" w:line="240" w:lineRule="auto"/>
        <w:jc w:val="both"/>
        <w:rPr>
          <w:rFonts w:asciiTheme="majorHAnsi" w:hAnsiTheme="majorHAnsi" w:cstheme="majorHAnsi"/>
        </w:rPr>
      </w:pPr>
      <w:r w:rsidRPr="00C358D6">
        <w:rPr>
          <w:rFonts w:asciiTheme="majorHAnsi" w:hAnsiTheme="majorHAnsi" w:cstheme="majorHAnsi"/>
        </w:rPr>
        <w:t>Naročnik</w:t>
      </w:r>
      <w:r w:rsidR="00F03B6A" w:rsidRPr="00C358D6">
        <w:rPr>
          <w:rFonts w:asciiTheme="majorHAnsi" w:hAnsiTheme="majorHAnsi" w:cstheme="majorHAnsi"/>
        </w:rPr>
        <w:t xml:space="preserve">, ki v roku ni pripravljen prevzeti pravilno napovedanega blaga ali pa pravočasno ne odgovori na obvestilo </w:t>
      </w:r>
      <w:r w:rsidR="00E47D74" w:rsidRPr="00C358D6">
        <w:rPr>
          <w:rFonts w:asciiTheme="majorHAnsi" w:hAnsiTheme="majorHAnsi" w:cstheme="majorHAnsi"/>
        </w:rPr>
        <w:t>dobavitelja</w:t>
      </w:r>
      <w:r w:rsidR="00F03B6A" w:rsidRPr="00C358D6">
        <w:rPr>
          <w:rFonts w:asciiTheme="majorHAnsi" w:hAnsiTheme="majorHAnsi" w:cstheme="majorHAnsi"/>
        </w:rPr>
        <w:t xml:space="preserve">, preide v zamudo. Prav tako preide v zamudo </w:t>
      </w:r>
      <w:r w:rsidRPr="00C358D6">
        <w:rPr>
          <w:rFonts w:asciiTheme="majorHAnsi" w:hAnsiTheme="majorHAnsi" w:cstheme="majorHAnsi"/>
        </w:rPr>
        <w:t>naročnik</w:t>
      </w:r>
      <w:r w:rsidR="00F03B6A" w:rsidRPr="00C358D6">
        <w:rPr>
          <w:rFonts w:asciiTheme="majorHAnsi" w:hAnsiTheme="majorHAnsi" w:cstheme="majorHAnsi"/>
        </w:rPr>
        <w:t xml:space="preserve">, ki ob </w:t>
      </w:r>
      <w:r w:rsidRPr="00C358D6">
        <w:rPr>
          <w:rFonts w:asciiTheme="majorHAnsi" w:hAnsiTheme="majorHAnsi" w:cstheme="majorHAnsi"/>
        </w:rPr>
        <w:t xml:space="preserve">pravilni </w:t>
      </w:r>
      <w:r w:rsidR="00F03B6A" w:rsidRPr="00C358D6">
        <w:rPr>
          <w:rFonts w:asciiTheme="majorHAnsi" w:hAnsiTheme="majorHAnsi" w:cstheme="majorHAnsi"/>
        </w:rPr>
        <w:t>dobavi ne podpiše predložene dobavnice.</w:t>
      </w:r>
    </w:p>
    <w:p w14:paraId="130648FF" w14:textId="77777777" w:rsidR="008A0B91" w:rsidRPr="00C358D6" w:rsidRDefault="008A0B91" w:rsidP="008A0B91">
      <w:pPr>
        <w:pStyle w:val="Odstavekseznama"/>
        <w:widowControl w:val="0"/>
        <w:spacing w:before="120" w:after="120" w:line="240" w:lineRule="auto"/>
        <w:rPr>
          <w:rFonts w:asciiTheme="majorHAnsi" w:hAnsiTheme="majorHAnsi" w:cstheme="majorHAnsi"/>
        </w:rPr>
      </w:pPr>
    </w:p>
    <w:p w14:paraId="79251C77" w14:textId="6C98B128" w:rsidR="00583EEC" w:rsidRPr="00C358D6" w:rsidRDefault="00583EEC"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člen </w:t>
      </w:r>
    </w:p>
    <w:p w14:paraId="5130A64F" w14:textId="77777777" w:rsidR="00583EEC" w:rsidRPr="00C358D6" w:rsidRDefault="00583EEC" w:rsidP="00583EEC">
      <w:pPr>
        <w:widowControl w:val="0"/>
        <w:spacing w:before="120" w:after="120" w:line="240" w:lineRule="auto"/>
        <w:jc w:val="center"/>
        <w:rPr>
          <w:rFonts w:asciiTheme="majorHAnsi" w:hAnsiTheme="majorHAnsi" w:cstheme="majorHAnsi"/>
        </w:rPr>
      </w:pPr>
      <w:r w:rsidRPr="00C358D6">
        <w:rPr>
          <w:rFonts w:asciiTheme="majorHAnsi" w:hAnsiTheme="majorHAnsi" w:cstheme="majorHAnsi"/>
        </w:rPr>
        <w:t>NADOMESTNA IZPOLNITEV</w:t>
      </w:r>
    </w:p>
    <w:p w14:paraId="52690C53" w14:textId="62F5B0F0" w:rsidR="00583EEC" w:rsidRPr="00C358D6" w:rsidRDefault="00583EEC" w:rsidP="00583EEC">
      <w:pPr>
        <w:widowControl w:val="0"/>
        <w:spacing w:before="120" w:after="120" w:line="240" w:lineRule="auto"/>
        <w:ind w:left="709" w:hanging="425"/>
        <w:jc w:val="both"/>
        <w:rPr>
          <w:rFonts w:asciiTheme="majorHAnsi" w:hAnsiTheme="majorHAnsi" w:cstheme="majorHAnsi"/>
        </w:rPr>
      </w:pPr>
      <w:r w:rsidRPr="00C358D6">
        <w:rPr>
          <w:rFonts w:asciiTheme="majorHAnsi" w:hAnsiTheme="majorHAnsi" w:cstheme="majorHAnsi"/>
        </w:rPr>
        <w:t>1)</w:t>
      </w:r>
      <w:r w:rsidRPr="00C358D6">
        <w:rPr>
          <w:rFonts w:asciiTheme="majorHAnsi" w:hAnsiTheme="majorHAnsi" w:cstheme="majorHAnsi"/>
        </w:rPr>
        <w:tab/>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istega proizvajalca, ki je v vseh pogledih enakovredna ali boljša od opreme, ki je bila ponujena</w:t>
      </w:r>
      <w:r w:rsidR="0023391A" w:rsidRPr="00C358D6">
        <w:rPr>
          <w:rFonts w:asciiTheme="majorHAnsi" w:hAnsiTheme="majorHAnsi" w:cstheme="majorHAnsi"/>
        </w:rPr>
        <w:t>, ter se je na testiranju, kakršno je predvideno v specifikacijah, izkazala kot ustrezna</w:t>
      </w:r>
      <w:r w:rsidR="00CE2F7F" w:rsidRPr="00CE2F7F">
        <w:rPr>
          <w:rFonts w:asciiTheme="majorHAnsi" w:hAnsiTheme="majorHAnsi" w:cstheme="majorHAnsi"/>
        </w:rPr>
        <w:t>, ali pa naročnik ravna skladno s 3. odstavkom 5. člena te pogodbe.</w:t>
      </w:r>
      <w:r w:rsidR="0023391A" w:rsidRPr="00C358D6">
        <w:rPr>
          <w:rFonts w:asciiTheme="majorHAnsi" w:hAnsiTheme="majorHAnsi" w:cstheme="majorHAnsi"/>
        </w:rPr>
        <w:t xml:space="preserve"> </w:t>
      </w:r>
    </w:p>
    <w:p w14:paraId="38D149B6" w14:textId="60DA24A0" w:rsidR="00583EEC" w:rsidRPr="00C358D6" w:rsidRDefault="00583EEC" w:rsidP="00583EEC">
      <w:pPr>
        <w:widowControl w:val="0"/>
        <w:spacing w:before="120" w:after="120" w:line="240" w:lineRule="auto"/>
        <w:ind w:left="709" w:hanging="425"/>
        <w:jc w:val="both"/>
        <w:rPr>
          <w:rFonts w:asciiTheme="majorHAnsi" w:hAnsiTheme="majorHAnsi" w:cstheme="majorHAnsi"/>
        </w:rPr>
      </w:pPr>
      <w:r w:rsidRPr="00C358D6">
        <w:rPr>
          <w:rFonts w:asciiTheme="majorHAnsi" w:hAnsiTheme="majorHAnsi" w:cstheme="majorHAnsi"/>
        </w:rPr>
        <w:t>2)</w:t>
      </w:r>
      <w:r w:rsidRPr="00C358D6">
        <w:rPr>
          <w:rFonts w:asciiTheme="majorHAnsi" w:hAnsiTheme="majorHAnsi" w:cstheme="majorHAnsi"/>
        </w:rPr>
        <w:tab/>
        <w:t xml:space="preserve">V </w:t>
      </w:r>
      <w:r w:rsidR="00CE2F7F">
        <w:rPr>
          <w:rFonts w:asciiTheme="majorHAnsi" w:hAnsiTheme="majorHAnsi" w:cstheme="majorHAnsi"/>
        </w:rPr>
        <w:t>primerih iz prejšnjega odstavka</w:t>
      </w:r>
      <w:r w:rsidRPr="00C358D6">
        <w:rPr>
          <w:rFonts w:asciiTheme="majorHAnsi" w:hAnsiTheme="majorHAnsi" w:cstheme="majorHAnsi"/>
        </w:rPr>
        <w:t xml:space="preserve"> bo sklenjen aneks k temu okvirnemu sporazumu skladno s 1. točko 1. odstavka 95. člena ZJN-3.</w:t>
      </w:r>
    </w:p>
    <w:p w14:paraId="223B1311" w14:textId="7D9FDE6E" w:rsidR="00421C11" w:rsidRPr="00C358D6" w:rsidRDefault="009C5A85"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4F57467F" w14:textId="77777777" w:rsidR="00421C11" w:rsidRPr="00C358D6" w:rsidRDefault="00C73981"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ZAMUDA IN POGODBENA KAZEN</w:t>
      </w:r>
    </w:p>
    <w:p w14:paraId="62384F60" w14:textId="0A83C637" w:rsidR="00421C11" w:rsidRPr="00C358D6" w:rsidRDefault="00F03B6A" w:rsidP="00EE5F86">
      <w:pPr>
        <w:widowControl w:val="0"/>
        <w:numPr>
          <w:ilvl w:val="2"/>
          <w:numId w:val="9"/>
        </w:numPr>
        <w:spacing w:after="120" w:line="240" w:lineRule="auto"/>
        <w:jc w:val="both"/>
        <w:rPr>
          <w:rFonts w:asciiTheme="majorHAnsi" w:hAnsiTheme="majorHAnsi" w:cstheme="majorHAnsi"/>
        </w:rPr>
      </w:pPr>
      <w:r w:rsidRPr="00C358D6">
        <w:rPr>
          <w:rFonts w:asciiTheme="majorHAnsi" w:hAnsiTheme="majorHAnsi" w:cstheme="majorHAnsi"/>
        </w:rPr>
        <w:t xml:space="preserve">V primeru, da </w:t>
      </w:r>
      <w:r w:rsidR="00E47D74" w:rsidRPr="00C358D6">
        <w:rPr>
          <w:rFonts w:asciiTheme="majorHAnsi" w:hAnsiTheme="majorHAnsi" w:cstheme="majorHAnsi"/>
        </w:rPr>
        <w:t>dobavitelj</w:t>
      </w:r>
      <w:r w:rsidRPr="00C358D6">
        <w:rPr>
          <w:rFonts w:asciiTheme="majorHAnsi" w:hAnsiTheme="majorHAnsi" w:cstheme="majorHAnsi"/>
        </w:rPr>
        <w:t xml:space="preserve"> zamuja z dobavo blaga iz razlogov, ki niso na strani naročnika ter ne gre za opravičeno zamudo, je dolžan plačati pogodbeno kazen.</w:t>
      </w:r>
    </w:p>
    <w:p w14:paraId="2549FC87" w14:textId="118E1D63" w:rsidR="00F4219C" w:rsidRPr="00C358D6" w:rsidRDefault="001D7519" w:rsidP="00EE5F86">
      <w:pPr>
        <w:widowControl w:val="0"/>
        <w:numPr>
          <w:ilvl w:val="2"/>
          <w:numId w:val="9"/>
        </w:numPr>
        <w:spacing w:before="120" w:after="120" w:line="240" w:lineRule="auto"/>
        <w:jc w:val="both"/>
        <w:rPr>
          <w:rFonts w:asciiTheme="majorHAnsi" w:hAnsiTheme="majorHAnsi" w:cstheme="majorHAnsi"/>
        </w:rPr>
      </w:pPr>
      <w:r w:rsidRPr="00C358D6">
        <w:rPr>
          <w:rFonts w:asciiTheme="majorHAnsi" w:hAnsiTheme="majorHAnsi" w:cstheme="majorHAnsi"/>
        </w:rPr>
        <w:t>N</w:t>
      </w:r>
      <w:r w:rsidR="00F4219C" w:rsidRPr="00C358D6">
        <w:rPr>
          <w:rFonts w:asciiTheme="majorHAnsi" w:hAnsiTheme="majorHAnsi" w:cstheme="majorHAnsi"/>
        </w:rPr>
        <w:t xml:space="preserve">aročnik ni dolžan sporočiti </w:t>
      </w:r>
      <w:r w:rsidR="00E47D74" w:rsidRPr="00C358D6">
        <w:rPr>
          <w:rFonts w:asciiTheme="majorHAnsi" w:hAnsiTheme="majorHAnsi" w:cstheme="majorHAnsi"/>
        </w:rPr>
        <w:t>dobavitelju</w:t>
      </w:r>
      <w:r w:rsidR="00F4219C" w:rsidRPr="00C358D6">
        <w:rPr>
          <w:rFonts w:asciiTheme="majorHAnsi" w:hAnsiTheme="majorHAnsi" w:cstheme="majorHAnsi"/>
        </w:rPr>
        <w:t xml:space="preserve">, da si pridržuje pravico do pogodbene kazni, če je prevzel </w:t>
      </w:r>
      <w:r w:rsidR="00041185" w:rsidRPr="00C358D6">
        <w:rPr>
          <w:rFonts w:asciiTheme="majorHAnsi" w:hAnsiTheme="majorHAnsi" w:cstheme="majorHAnsi"/>
        </w:rPr>
        <w:t>blago</w:t>
      </w:r>
      <w:r w:rsidR="00F4219C" w:rsidRPr="00C358D6">
        <w:rPr>
          <w:rFonts w:asciiTheme="majorHAnsi" w:hAnsiTheme="majorHAnsi" w:cstheme="majorHAnsi"/>
        </w:rPr>
        <w:t xml:space="preserve"> potem, ko je </w:t>
      </w:r>
      <w:r w:rsidR="00E47D74" w:rsidRPr="00C358D6">
        <w:rPr>
          <w:rFonts w:asciiTheme="majorHAnsi" w:hAnsiTheme="majorHAnsi" w:cstheme="majorHAnsi"/>
        </w:rPr>
        <w:t>dobavitelj</w:t>
      </w:r>
      <w:r w:rsidR="00F4219C" w:rsidRPr="00C358D6">
        <w:rPr>
          <w:rFonts w:asciiTheme="majorHAnsi" w:hAnsiTheme="majorHAnsi" w:cstheme="majorHAnsi"/>
        </w:rPr>
        <w:t xml:space="preserve"> z </w:t>
      </w:r>
      <w:r w:rsidR="00041185" w:rsidRPr="00C358D6">
        <w:rPr>
          <w:rFonts w:asciiTheme="majorHAnsi" w:hAnsiTheme="majorHAnsi" w:cstheme="majorHAnsi"/>
        </w:rPr>
        <w:t>njegovo dobavo</w:t>
      </w:r>
      <w:r w:rsidR="00F4219C" w:rsidRPr="00C358D6">
        <w:rPr>
          <w:rFonts w:asciiTheme="majorHAnsi" w:hAnsiTheme="majorHAnsi" w:cstheme="majorHAnsi"/>
        </w:rPr>
        <w:t xml:space="preserve"> zamujal.</w:t>
      </w:r>
    </w:p>
    <w:p w14:paraId="22699B0A" w14:textId="07B2DDD4" w:rsidR="00F4219C" w:rsidRPr="00C358D6" w:rsidRDefault="00F4219C" w:rsidP="00EE5F86">
      <w:pPr>
        <w:widowControl w:val="0"/>
        <w:numPr>
          <w:ilvl w:val="2"/>
          <w:numId w:val="9"/>
        </w:numPr>
        <w:spacing w:before="120" w:after="120" w:line="240" w:lineRule="auto"/>
        <w:jc w:val="both"/>
        <w:rPr>
          <w:rFonts w:asciiTheme="majorHAnsi" w:hAnsiTheme="majorHAnsi" w:cstheme="majorHAnsi"/>
        </w:rPr>
      </w:pPr>
      <w:r w:rsidRPr="00C358D6">
        <w:rPr>
          <w:rFonts w:asciiTheme="majorHAnsi" w:hAnsiTheme="majorHAnsi" w:cstheme="majorHAnsi"/>
        </w:rPr>
        <w:t xml:space="preserve">Če </w:t>
      </w:r>
      <w:r w:rsidR="00E47D74" w:rsidRPr="00C358D6">
        <w:rPr>
          <w:rFonts w:asciiTheme="majorHAnsi" w:hAnsiTheme="majorHAnsi" w:cstheme="majorHAnsi"/>
        </w:rPr>
        <w:t>dobavitelj</w:t>
      </w:r>
      <w:r w:rsidRPr="00C358D6">
        <w:rPr>
          <w:rFonts w:asciiTheme="majorHAnsi" w:hAnsiTheme="majorHAnsi" w:cstheme="majorHAnsi"/>
        </w:rPr>
        <w:t xml:space="preserve"> zamuja z </w:t>
      </w:r>
      <w:r w:rsidR="00041185" w:rsidRPr="00C358D6">
        <w:rPr>
          <w:rFonts w:asciiTheme="majorHAnsi" w:hAnsiTheme="majorHAnsi" w:cstheme="majorHAnsi"/>
        </w:rPr>
        <w:t>dobavo</w:t>
      </w:r>
      <w:r w:rsidRPr="00C358D6">
        <w:rPr>
          <w:rFonts w:asciiTheme="majorHAnsi" w:hAnsiTheme="majorHAnsi" w:cstheme="majorHAnsi"/>
        </w:rPr>
        <w:t xml:space="preserve"> toliko, da bi lahko naročniku</w:t>
      </w:r>
      <w:r w:rsidR="00F40A2B" w:rsidRPr="00C358D6">
        <w:rPr>
          <w:rFonts w:asciiTheme="majorHAnsi" w:hAnsiTheme="majorHAnsi" w:cstheme="majorHAnsi"/>
        </w:rPr>
        <w:t xml:space="preserve"> </w:t>
      </w:r>
      <w:r w:rsidRPr="00C358D6">
        <w:rPr>
          <w:rFonts w:asciiTheme="majorHAnsi" w:hAnsiTheme="majorHAnsi" w:cstheme="majorHAnsi"/>
        </w:rPr>
        <w:t xml:space="preserve">nastala škoda ali da bi </w:t>
      </w:r>
      <w:r w:rsidR="00041185" w:rsidRPr="00C358D6">
        <w:rPr>
          <w:rFonts w:asciiTheme="majorHAnsi" w:hAnsiTheme="majorHAnsi" w:cstheme="majorHAnsi"/>
        </w:rPr>
        <w:t xml:space="preserve">dobava </w:t>
      </w:r>
      <w:r w:rsidRPr="00C358D6">
        <w:rPr>
          <w:rFonts w:asciiTheme="majorHAnsi" w:hAnsiTheme="majorHAnsi" w:cstheme="majorHAnsi"/>
        </w:rPr>
        <w:t xml:space="preserve">izgubila pomen, lahko naročnik nadomestno </w:t>
      </w:r>
      <w:r w:rsidR="00041185" w:rsidRPr="00C358D6">
        <w:rPr>
          <w:rFonts w:asciiTheme="majorHAnsi" w:hAnsiTheme="majorHAnsi" w:cstheme="majorHAnsi"/>
        </w:rPr>
        <w:t>blago</w:t>
      </w:r>
      <w:r w:rsidRPr="00C358D6">
        <w:rPr>
          <w:rFonts w:asciiTheme="majorHAnsi" w:hAnsiTheme="majorHAnsi" w:cstheme="majorHAnsi"/>
        </w:rPr>
        <w:t xml:space="preserve"> naroči pri drugem </w:t>
      </w:r>
      <w:r w:rsidR="00E47D74" w:rsidRPr="00C358D6">
        <w:rPr>
          <w:rFonts w:asciiTheme="majorHAnsi" w:hAnsiTheme="majorHAnsi" w:cstheme="majorHAnsi"/>
        </w:rPr>
        <w:t>dobavitelju</w:t>
      </w:r>
      <w:r w:rsidRPr="00C358D6">
        <w:rPr>
          <w:rFonts w:asciiTheme="majorHAnsi" w:hAnsiTheme="majorHAnsi" w:cstheme="majorHAnsi"/>
        </w:rPr>
        <w:t xml:space="preserve"> na stroške zamudnika (pri tem uporabi dano zavarovanje dobre izvedbe pogodbenih obveznosti), lahko pa zahteva povrnitev dejanske škode ali razdre </w:t>
      </w:r>
      <w:r w:rsidR="001C1AEA" w:rsidRPr="00C358D6">
        <w:rPr>
          <w:rFonts w:asciiTheme="majorHAnsi" w:hAnsiTheme="majorHAnsi" w:cstheme="majorHAnsi"/>
        </w:rPr>
        <w:t xml:space="preserve">pogodbo oziroma </w:t>
      </w:r>
      <w:r w:rsidRPr="00C358D6">
        <w:rPr>
          <w:rFonts w:asciiTheme="majorHAnsi" w:hAnsiTheme="majorHAnsi" w:cstheme="majorHAnsi"/>
        </w:rPr>
        <w:t>okvirni sporazum.</w:t>
      </w:r>
      <w:r w:rsidR="00F61883" w:rsidRPr="00C358D6">
        <w:rPr>
          <w:rFonts w:asciiTheme="majorHAnsi" w:hAnsiTheme="majorHAnsi" w:cstheme="majorHAnsi"/>
        </w:rPr>
        <w:t xml:space="preserve"> Naročnik</w:t>
      </w:r>
      <w:r w:rsidR="001C1AEA" w:rsidRPr="00C358D6">
        <w:rPr>
          <w:rFonts w:asciiTheme="majorHAnsi" w:hAnsiTheme="majorHAnsi" w:cstheme="majorHAnsi"/>
        </w:rPr>
        <w:t xml:space="preserve"> lahko na stroške doba</w:t>
      </w:r>
      <w:r w:rsidR="00542503" w:rsidRPr="00C358D6">
        <w:rPr>
          <w:rFonts w:asciiTheme="majorHAnsi" w:hAnsiTheme="majorHAnsi" w:cstheme="majorHAnsi"/>
        </w:rPr>
        <w:t>vitelja naroči blago pri drugem</w:t>
      </w:r>
      <w:r w:rsidR="001C1AEA" w:rsidRPr="00C358D6">
        <w:rPr>
          <w:rFonts w:asciiTheme="majorHAnsi" w:hAnsiTheme="majorHAnsi" w:cstheme="majorHAnsi"/>
        </w:rPr>
        <w:t xml:space="preserve"> </w:t>
      </w:r>
      <w:r w:rsidR="00542503" w:rsidRPr="00C358D6">
        <w:rPr>
          <w:rFonts w:asciiTheme="majorHAnsi" w:hAnsiTheme="majorHAnsi" w:cstheme="majorHAnsi"/>
        </w:rPr>
        <w:t>dobavitelju</w:t>
      </w:r>
      <w:r w:rsidR="001C1AEA" w:rsidRPr="00C358D6">
        <w:rPr>
          <w:rFonts w:asciiTheme="majorHAnsi" w:hAnsiTheme="majorHAnsi" w:cstheme="majorHAnsi"/>
        </w:rPr>
        <w:t>. Za poplačilo nastalih stroškov in škode lahko naročnik vedno unovči zavarovanje za dobro izvedbo pogodbenih obveznosti, v kolikor le ta zadošča. V tem primeru si bo naročnik obračunal tudi manipulativne stroške v višini 5% vrednosti drugje naročenih dobav.</w:t>
      </w:r>
    </w:p>
    <w:p w14:paraId="486D99DC" w14:textId="690F92A8" w:rsidR="00F4219C" w:rsidRPr="00C358D6" w:rsidRDefault="00F4219C" w:rsidP="00EE5F86">
      <w:pPr>
        <w:widowControl w:val="0"/>
        <w:numPr>
          <w:ilvl w:val="2"/>
          <w:numId w:val="9"/>
        </w:numPr>
        <w:spacing w:before="120" w:after="120" w:line="240" w:lineRule="auto"/>
        <w:jc w:val="both"/>
        <w:rPr>
          <w:rFonts w:asciiTheme="majorHAnsi" w:hAnsiTheme="majorHAnsi" w:cstheme="majorHAnsi"/>
        </w:rPr>
      </w:pPr>
      <w:r w:rsidRPr="00C358D6">
        <w:rPr>
          <w:rFonts w:asciiTheme="majorHAnsi" w:hAnsiTheme="majorHAnsi" w:cstheme="majorHAnsi"/>
        </w:rPr>
        <w:t xml:space="preserve">Pogodbena kazen ali kritje </w:t>
      </w:r>
      <w:r w:rsidR="00041185" w:rsidRPr="00C358D6">
        <w:rPr>
          <w:rFonts w:asciiTheme="majorHAnsi" w:hAnsiTheme="majorHAnsi" w:cstheme="majorHAnsi"/>
        </w:rPr>
        <w:t>za nadomestno blago</w:t>
      </w:r>
      <w:r w:rsidRPr="00C358D6">
        <w:rPr>
          <w:rFonts w:asciiTheme="majorHAnsi" w:hAnsiTheme="majorHAnsi" w:cstheme="majorHAnsi"/>
        </w:rPr>
        <w:t xml:space="preserve"> se obračuna pri naslednjih izplačilih </w:t>
      </w:r>
      <w:r w:rsidR="00E47D74" w:rsidRPr="00C358D6">
        <w:rPr>
          <w:rFonts w:asciiTheme="majorHAnsi" w:hAnsiTheme="majorHAnsi" w:cstheme="majorHAnsi"/>
        </w:rPr>
        <w:t>dobavitelju</w:t>
      </w:r>
      <w:r w:rsidR="00E0237D" w:rsidRPr="00C358D6">
        <w:rPr>
          <w:rFonts w:asciiTheme="majorHAnsi" w:hAnsiTheme="majorHAnsi" w:cstheme="majorHAnsi"/>
        </w:rPr>
        <w:t xml:space="preserve"> ali z ločenim zahtevkom</w:t>
      </w:r>
      <w:r w:rsidRPr="00C358D6">
        <w:rPr>
          <w:rFonts w:asciiTheme="majorHAnsi" w:hAnsiTheme="majorHAnsi" w:cstheme="majorHAnsi"/>
        </w:rPr>
        <w:t>.</w:t>
      </w:r>
    </w:p>
    <w:p w14:paraId="2FB474D9" w14:textId="12A126EB" w:rsidR="00F4219C" w:rsidRPr="00C358D6" w:rsidRDefault="00041185" w:rsidP="00EE5F86">
      <w:pPr>
        <w:widowControl w:val="0"/>
        <w:numPr>
          <w:ilvl w:val="2"/>
          <w:numId w:val="9"/>
        </w:numPr>
        <w:spacing w:before="120" w:after="120" w:line="240" w:lineRule="auto"/>
        <w:jc w:val="both"/>
        <w:rPr>
          <w:rFonts w:asciiTheme="majorHAnsi" w:hAnsiTheme="majorHAnsi" w:cstheme="majorHAnsi"/>
        </w:rPr>
      </w:pPr>
      <w:r w:rsidRPr="00C358D6">
        <w:rPr>
          <w:rFonts w:asciiTheme="majorHAnsi" w:hAnsiTheme="majorHAnsi" w:cstheme="majorHAnsi"/>
        </w:rPr>
        <w:lastRenderedPageBreak/>
        <w:t>Pogodbeni stranki</w:t>
      </w:r>
      <w:r w:rsidR="00F4219C" w:rsidRPr="00C358D6">
        <w:rPr>
          <w:rFonts w:asciiTheme="majorHAnsi" w:hAnsiTheme="majorHAnsi" w:cstheme="majorHAn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B9CA3D7" w14:textId="18DF1E31" w:rsidR="008A0B91" w:rsidRPr="00C358D6" w:rsidRDefault="008A0B91">
      <w:pPr>
        <w:spacing w:after="0" w:line="240" w:lineRule="auto"/>
        <w:rPr>
          <w:rFonts w:asciiTheme="majorHAnsi" w:hAnsiTheme="majorHAnsi" w:cstheme="majorHAnsi"/>
        </w:rPr>
      </w:pPr>
    </w:p>
    <w:p w14:paraId="38F38033" w14:textId="08221BD8" w:rsidR="00421C11" w:rsidRPr="00C358D6" w:rsidRDefault="00F03B6A"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7089F66C" w14:textId="76D02761" w:rsidR="00421C11" w:rsidRPr="00C358D6" w:rsidRDefault="00421C11"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 xml:space="preserve">JAMSTVA IN GARANCIJSKE OBVEZNOSTI </w:t>
      </w:r>
      <w:r w:rsidR="00E47D74" w:rsidRPr="00C358D6">
        <w:rPr>
          <w:rFonts w:asciiTheme="majorHAnsi" w:hAnsiTheme="majorHAnsi" w:cstheme="majorHAnsi"/>
        </w:rPr>
        <w:t>DOBAVITELJA</w:t>
      </w:r>
    </w:p>
    <w:p w14:paraId="77BF7B87" w14:textId="7F85FA56" w:rsidR="00421C11" w:rsidRPr="00C358D6" w:rsidRDefault="00E47D74" w:rsidP="00EE5F86">
      <w:pPr>
        <w:widowControl w:val="0"/>
        <w:numPr>
          <w:ilvl w:val="2"/>
          <w:numId w:val="10"/>
        </w:numPr>
        <w:spacing w:after="120" w:line="240" w:lineRule="auto"/>
        <w:jc w:val="both"/>
        <w:rPr>
          <w:rFonts w:asciiTheme="majorHAnsi" w:hAnsiTheme="majorHAnsi" w:cstheme="majorHAnsi"/>
        </w:rPr>
      </w:pPr>
      <w:r w:rsidRPr="00C358D6">
        <w:rPr>
          <w:rFonts w:asciiTheme="majorHAnsi" w:hAnsiTheme="majorHAnsi" w:cstheme="majorHAnsi"/>
        </w:rPr>
        <w:t>Dobavitelj</w:t>
      </w:r>
      <w:r w:rsidR="00421C11" w:rsidRPr="00C358D6">
        <w:rPr>
          <w:rFonts w:asciiTheme="majorHAnsi" w:hAnsiTheme="majorHAnsi" w:cstheme="majorHAnsi"/>
        </w:rPr>
        <w:t xml:space="preserve"> naročniku jamči, da:</w:t>
      </w:r>
    </w:p>
    <w:p w14:paraId="07F2D246" w14:textId="5AF7C85D" w:rsidR="00421C11" w:rsidRPr="00C358D6" w:rsidRDefault="00421C11" w:rsidP="004D4E7F">
      <w:pPr>
        <w:pStyle w:val="Brezrazmikov"/>
        <w:numPr>
          <w:ilvl w:val="0"/>
          <w:numId w:val="36"/>
        </w:numPr>
        <w:ind w:left="1276"/>
        <w:jc w:val="both"/>
        <w:rPr>
          <w:rFonts w:asciiTheme="majorHAnsi" w:hAnsiTheme="majorHAnsi" w:cstheme="majorHAnsi"/>
          <w:lang w:val="sl-SI"/>
        </w:rPr>
      </w:pPr>
      <w:r w:rsidRPr="00C358D6">
        <w:rPr>
          <w:rFonts w:asciiTheme="majorHAnsi" w:hAnsiTheme="majorHAnsi" w:cstheme="majorHAnsi"/>
          <w:lang w:val="sl-SI"/>
        </w:rPr>
        <w:t xml:space="preserve">kupljeno blago deluje brezhibno, nima stvarnih napak in </w:t>
      </w:r>
      <w:r w:rsidR="00E47D74" w:rsidRPr="00C358D6">
        <w:rPr>
          <w:rFonts w:asciiTheme="majorHAnsi" w:hAnsiTheme="majorHAnsi" w:cstheme="majorHAnsi"/>
          <w:lang w:val="sl-SI"/>
        </w:rPr>
        <w:t>dobavitelj</w:t>
      </w:r>
      <w:r w:rsidR="000E52BB" w:rsidRPr="00C358D6">
        <w:rPr>
          <w:rFonts w:asciiTheme="majorHAnsi" w:hAnsiTheme="majorHAnsi" w:cstheme="majorHAnsi"/>
          <w:lang w:val="sl-SI"/>
        </w:rPr>
        <w:t xml:space="preserve"> </w:t>
      </w:r>
      <w:r w:rsidRPr="00C358D6">
        <w:rPr>
          <w:rFonts w:asciiTheme="majorHAnsi" w:hAnsiTheme="majorHAnsi" w:cstheme="majorHAnsi"/>
          <w:lang w:val="sl-SI"/>
        </w:rPr>
        <w:t>ni storil pravnih napak pri svoji izvršitvi;</w:t>
      </w:r>
    </w:p>
    <w:p w14:paraId="09796E05" w14:textId="0F8BC2C0" w:rsidR="00421C11" w:rsidRPr="00C358D6" w:rsidRDefault="00421C11" w:rsidP="004D4E7F">
      <w:pPr>
        <w:pStyle w:val="Brezrazmikov"/>
        <w:numPr>
          <w:ilvl w:val="0"/>
          <w:numId w:val="36"/>
        </w:numPr>
        <w:ind w:left="1276"/>
        <w:jc w:val="both"/>
        <w:rPr>
          <w:rFonts w:asciiTheme="majorHAnsi" w:hAnsiTheme="majorHAnsi" w:cstheme="majorHAnsi"/>
          <w:lang w:val="sl-SI"/>
        </w:rPr>
      </w:pPr>
      <w:r w:rsidRPr="00C358D6">
        <w:rPr>
          <w:rFonts w:asciiTheme="majorHAnsi" w:hAnsiTheme="majorHAnsi" w:cstheme="majorHAnsi"/>
          <w:lang w:val="sl-SI"/>
        </w:rPr>
        <w:t xml:space="preserve">bo </w:t>
      </w:r>
      <w:r w:rsidR="004D4E7F" w:rsidRPr="00C358D6">
        <w:rPr>
          <w:rFonts w:asciiTheme="majorHAnsi" w:hAnsiTheme="majorHAnsi" w:cstheme="majorHAnsi"/>
          <w:lang w:val="sl-SI"/>
        </w:rPr>
        <w:t>naročnik</w:t>
      </w:r>
      <w:r w:rsidR="000E52BB" w:rsidRPr="00C358D6">
        <w:rPr>
          <w:rFonts w:asciiTheme="majorHAnsi" w:hAnsiTheme="majorHAnsi" w:cstheme="majorHAnsi"/>
          <w:lang w:val="sl-SI"/>
        </w:rPr>
        <w:t xml:space="preserve"> </w:t>
      </w:r>
      <w:r w:rsidRPr="00C358D6">
        <w:rPr>
          <w:rFonts w:asciiTheme="majorHAnsi" w:hAnsiTheme="majorHAnsi" w:cstheme="majorHAnsi"/>
          <w:lang w:val="sl-SI"/>
        </w:rPr>
        <w:t>na kupljenem blagu ob izročitvi v posest pridobil lastninsko pravico;</w:t>
      </w:r>
    </w:p>
    <w:p w14:paraId="127E7E33" w14:textId="6C4758BB" w:rsidR="00421C11" w:rsidRPr="00C358D6" w:rsidRDefault="00421C11" w:rsidP="004D4E7F">
      <w:pPr>
        <w:pStyle w:val="Brezrazmikov"/>
        <w:numPr>
          <w:ilvl w:val="0"/>
          <w:numId w:val="36"/>
        </w:numPr>
        <w:ind w:left="1276"/>
        <w:jc w:val="both"/>
        <w:rPr>
          <w:rFonts w:asciiTheme="majorHAnsi" w:hAnsiTheme="majorHAnsi" w:cstheme="majorHAnsi"/>
          <w:lang w:val="sl-SI"/>
        </w:rPr>
      </w:pPr>
      <w:r w:rsidRPr="00C358D6">
        <w:rPr>
          <w:rFonts w:asciiTheme="majorHAnsi" w:hAnsiTheme="majorHAnsi" w:cstheme="majorHAnsi"/>
          <w:lang w:val="sl-SI"/>
        </w:rPr>
        <w:t xml:space="preserve">kupljeno blago popolnoma ustreza vsem tehničnim opisom, karakteristikam in specifikacijam, ki so bile dane v okviru razpisne in ponudbene dokumentacije </w:t>
      </w:r>
      <w:r w:rsidR="00E0237D" w:rsidRPr="00C358D6">
        <w:rPr>
          <w:rFonts w:asciiTheme="majorHAnsi" w:hAnsiTheme="majorHAnsi" w:cstheme="majorHAnsi"/>
          <w:lang w:val="sl-SI"/>
        </w:rPr>
        <w:t xml:space="preserve">in </w:t>
      </w:r>
      <w:r w:rsidRPr="00C358D6">
        <w:rPr>
          <w:rFonts w:asciiTheme="majorHAnsi" w:hAnsiTheme="majorHAnsi" w:cstheme="majorHAnsi"/>
          <w:lang w:val="sl-SI"/>
        </w:rPr>
        <w:t>so priloga tega okvirnega sporazuma</w:t>
      </w:r>
      <w:r w:rsidR="00E0237D" w:rsidRPr="00C358D6">
        <w:rPr>
          <w:rFonts w:asciiTheme="majorHAnsi" w:hAnsiTheme="majorHAnsi" w:cstheme="majorHAnsi"/>
          <w:lang w:val="sl-SI"/>
        </w:rPr>
        <w:t xml:space="preserve"> ter da dobavitelj ponuja enako blago (proizvajalec,  model), kot ga je opredelil v ponudbi;</w:t>
      </w:r>
    </w:p>
    <w:p w14:paraId="19BC2FD7" w14:textId="15F6AF88" w:rsidR="00421C11" w:rsidRPr="00C358D6" w:rsidRDefault="00421C11" w:rsidP="004D4E7F">
      <w:pPr>
        <w:pStyle w:val="Brezrazmikov"/>
        <w:numPr>
          <w:ilvl w:val="0"/>
          <w:numId w:val="36"/>
        </w:numPr>
        <w:ind w:left="1276"/>
        <w:jc w:val="both"/>
        <w:rPr>
          <w:rFonts w:asciiTheme="majorHAnsi" w:hAnsiTheme="majorHAnsi" w:cstheme="majorHAnsi"/>
          <w:lang w:val="sl-SI"/>
        </w:rPr>
      </w:pPr>
      <w:r w:rsidRPr="00C358D6">
        <w:rPr>
          <w:rFonts w:asciiTheme="majorHAnsi" w:hAnsiTheme="majorHAnsi" w:cstheme="majorHAnsi"/>
          <w:lang w:val="sl-SI"/>
        </w:rPr>
        <w:t>je blago popol</w:t>
      </w:r>
      <w:r w:rsidR="00041185" w:rsidRPr="00C358D6">
        <w:rPr>
          <w:rFonts w:asciiTheme="majorHAnsi" w:hAnsiTheme="majorHAnsi" w:cstheme="majorHAnsi"/>
          <w:lang w:val="sl-SI"/>
        </w:rPr>
        <w:t>noma enako vzorčnemu, ki je bilo</w:t>
      </w:r>
      <w:r w:rsidRPr="00C358D6">
        <w:rPr>
          <w:rFonts w:asciiTheme="majorHAnsi" w:hAnsiTheme="majorHAnsi" w:cstheme="majorHAnsi"/>
          <w:lang w:val="sl-SI"/>
        </w:rPr>
        <w:t xml:space="preserve"> dano na testiranje, če je bilo pred nakupom s strani </w:t>
      </w:r>
      <w:r w:rsidR="00E47D74" w:rsidRPr="00C358D6">
        <w:rPr>
          <w:rFonts w:asciiTheme="majorHAnsi" w:hAnsiTheme="majorHAnsi" w:cstheme="majorHAnsi"/>
          <w:lang w:val="sl-SI"/>
        </w:rPr>
        <w:t>dobavitelja</w:t>
      </w:r>
      <w:r w:rsidRPr="00C358D6">
        <w:rPr>
          <w:rFonts w:asciiTheme="majorHAnsi" w:hAnsiTheme="majorHAnsi" w:cstheme="majorHAnsi"/>
          <w:lang w:val="sl-SI"/>
        </w:rPr>
        <w:t xml:space="preserve"> to opravljeno;</w:t>
      </w:r>
    </w:p>
    <w:p w14:paraId="6383FF41" w14:textId="2910FEAE" w:rsidR="00421C11" w:rsidRPr="00C358D6" w:rsidRDefault="00421C11" w:rsidP="004D4E7F">
      <w:pPr>
        <w:pStyle w:val="Brezrazmikov"/>
        <w:numPr>
          <w:ilvl w:val="0"/>
          <w:numId w:val="36"/>
        </w:numPr>
        <w:ind w:left="1276"/>
        <w:jc w:val="both"/>
        <w:rPr>
          <w:rFonts w:asciiTheme="majorHAnsi" w:hAnsiTheme="majorHAnsi" w:cstheme="majorHAnsi"/>
          <w:lang w:val="sl-SI"/>
        </w:rPr>
      </w:pPr>
      <w:r w:rsidRPr="00C358D6">
        <w:rPr>
          <w:rFonts w:asciiTheme="majorHAnsi" w:hAnsiTheme="majorHAnsi" w:cstheme="majorHAnsi"/>
          <w:lang w:val="sl-SI"/>
        </w:rPr>
        <w:t xml:space="preserve">bo </w:t>
      </w:r>
      <w:r w:rsidR="004D4E7F" w:rsidRPr="00C358D6">
        <w:rPr>
          <w:rFonts w:asciiTheme="majorHAnsi" w:hAnsiTheme="majorHAnsi" w:cstheme="majorHAnsi"/>
          <w:lang w:val="sl-SI"/>
        </w:rPr>
        <w:t>naročnik</w:t>
      </w:r>
      <w:r w:rsidRPr="00C358D6">
        <w:rPr>
          <w:rFonts w:asciiTheme="majorHAnsi" w:hAnsiTheme="majorHAnsi" w:cstheme="majorHAnsi"/>
          <w:lang w:val="sl-SI"/>
        </w:rPr>
        <w:t xml:space="preserve"> pridobil vse pravice, ki so vezane na blago, </w:t>
      </w:r>
      <w:r w:rsidR="00E47D74" w:rsidRPr="00C358D6">
        <w:rPr>
          <w:rFonts w:asciiTheme="majorHAnsi" w:hAnsiTheme="majorHAnsi" w:cstheme="majorHAnsi"/>
          <w:lang w:val="sl-SI"/>
        </w:rPr>
        <w:t>dobavitelj</w:t>
      </w:r>
      <w:r w:rsidRPr="00C358D6">
        <w:rPr>
          <w:rFonts w:asciiTheme="majorHAnsi" w:hAnsiTheme="majorHAnsi" w:cstheme="majorHAnsi"/>
          <w:lang w:val="sl-SI"/>
        </w:rPr>
        <w:t xml:space="preserve"> pa bo brezhibno izvrševal vse obveznosti, ki so vezane na blago;</w:t>
      </w:r>
    </w:p>
    <w:p w14:paraId="59E44AA3" w14:textId="77777777" w:rsidR="00421C11" w:rsidRPr="00C358D6" w:rsidRDefault="00421C11" w:rsidP="004D4E7F">
      <w:pPr>
        <w:pStyle w:val="Brezrazmikov"/>
        <w:numPr>
          <w:ilvl w:val="0"/>
          <w:numId w:val="36"/>
        </w:numPr>
        <w:ind w:left="1276"/>
        <w:rPr>
          <w:rFonts w:asciiTheme="majorHAnsi" w:hAnsiTheme="majorHAnsi" w:cstheme="majorHAnsi"/>
          <w:lang w:val="sl-SI"/>
        </w:rPr>
      </w:pPr>
      <w:r w:rsidRPr="00C358D6">
        <w:rPr>
          <w:rFonts w:asciiTheme="majorHAnsi" w:hAnsiTheme="majorHAnsi" w:cstheme="majorHAnsi"/>
          <w:lang w:val="sl-SI"/>
        </w:rPr>
        <w:t>da bodo postranske storitve (instalacija, postavitev) opravljene brezhibno;</w:t>
      </w:r>
    </w:p>
    <w:p w14:paraId="261029E1" w14:textId="512F56B1" w:rsidR="00421C11" w:rsidRPr="00C358D6" w:rsidRDefault="00421C11" w:rsidP="00EE5F86">
      <w:pPr>
        <w:widowControl w:val="0"/>
        <w:numPr>
          <w:ilvl w:val="2"/>
          <w:numId w:val="10"/>
        </w:numPr>
        <w:spacing w:after="120" w:line="240" w:lineRule="auto"/>
        <w:jc w:val="both"/>
        <w:rPr>
          <w:rFonts w:asciiTheme="majorHAnsi" w:hAnsiTheme="majorHAnsi" w:cstheme="majorHAnsi"/>
        </w:rPr>
      </w:pPr>
      <w:r w:rsidRPr="00C358D6">
        <w:rPr>
          <w:rFonts w:asciiTheme="majorHAnsi" w:hAnsiTheme="majorHAnsi" w:cstheme="majorHAnsi"/>
        </w:rPr>
        <w:t xml:space="preserve">Jamstvo </w:t>
      </w:r>
      <w:r w:rsidR="00E47D74" w:rsidRPr="00C358D6">
        <w:rPr>
          <w:rFonts w:asciiTheme="majorHAnsi" w:hAnsiTheme="majorHAnsi" w:cstheme="majorHAnsi"/>
        </w:rPr>
        <w:t>dobavitelja</w:t>
      </w:r>
      <w:r w:rsidRPr="00C358D6">
        <w:rPr>
          <w:rFonts w:asciiTheme="majorHAnsi" w:hAnsiTheme="majorHAnsi" w:cstheme="majorHAn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E47D74" w:rsidRPr="00C358D6">
        <w:rPr>
          <w:rFonts w:asciiTheme="majorHAnsi" w:hAnsiTheme="majorHAnsi" w:cstheme="majorHAnsi"/>
        </w:rPr>
        <w:t>dobavitelj</w:t>
      </w:r>
      <w:r w:rsidRPr="00C358D6">
        <w:rPr>
          <w:rFonts w:asciiTheme="majorHAnsi" w:hAnsiTheme="majorHAnsi" w:cstheme="majorHAnsi"/>
        </w:rPr>
        <w:t xml:space="preserve"> z dobavo (delno ali v celoti) zamuja za več kot 14 dni.</w:t>
      </w:r>
    </w:p>
    <w:p w14:paraId="55236E56" w14:textId="58FFEE9E" w:rsidR="00A924B4" w:rsidRPr="00C358D6" w:rsidRDefault="00421C11" w:rsidP="00EE5F86">
      <w:pPr>
        <w:widowControl w:val="0"/>
        <w:numPr>
          <w:ilvl w:val="2"/>
          <w:numId w:val="10"/>
        </w:numPr>
        <w:spacing w:after="120" w:line="240" w:lineRule="auto"/>
        <w:jc w:val="both"/>
        <w:rPr>
          <w:rFonts w:asciiTheme="majorHAnsi" w:hAnsiTheme="majorHAnsi" w:cstheme="majorHAnsi"/>
        </w:rPr>
      </w:pPr>
      <w:r w:rsidRPr="00C358D6">
        <w:rPr>
          <w:rFonts w:asciiTheme="majorHAnsi" w:hAnsiTheme="majorHAnsi" w:cstheme="majorHAnsi"/>
        </w:rPr>
        <w:t xml:space="preserve">Za celotno količino blaga, ki je predmet tega okvirnega sporazuma in je tehnične narave, daje </w:t>
      </w:r>
      <w:r w:rsidR="00E47D74" w:rsidRPr="00C358D6">
        <w:rPr>
          <w:rFonts w:asciiTheme="majorHAnsi" w:hAnsiTheme="majorHAnsi" w:cstheme="majorHAnsi"/>
        </w:rPr>
        <w:t>dobavitelj</w:t>
      </w:r>
      <w:r w:rsidRPr="00C358D6">
        <w:rPr>
          <w:rFonts w:asciiTheme="majorHAnsi" w:hAnsiTheme="majorHAnsi" w:cstheme="majorHAnsi"/>
        </w:rPr>
        <w:t xml:space="preserve"> garancijo za brezhibno tehnično delovanje v roku, ki je določen v tem okvirnem sporazumu (garancijski rok). Garancijski rok teče od dneva podpisa dobavnice. Če je bilo blago v garancijskem roku zamenjano ali bistveno popravljeno, začne</w:t>
      </w:r>
      <w:r w:rsidR="000F7E3E" w:rsidRPr="00C358D6">
        <w:rPr>
          <w:rFonts w:asciiTheme="majorHAnsi" w:hAnsiTheme="majorHAnsi" w:cstheme="majorHAnsi"/>
        </w:rPr>
        <w:t xml:space="preserve"> za to blago </w:t>
      </w:r>
      <w:r w:rsidRPr="00C358D6">
        <w:rPr>
          <w:rFonts w:asciiTheme="majorHAnsi" w:hAnsiTheme="majorHAnsi" w:cstheme="majorHAnsi"/>
        </w:rPr>
        <w:t xml:space="preserve">teči garancijski rok znova in je </w:t>
      </w:r>
      <w:r w:rsidR="00E47D74" w:rsidRPr="00C358D6">
        <w:rPr>
          <w:rFonts w:asciiTheme="majorHAnsi" w:hAnsiTheme="majorHAnsi" w:cstheme="majorHAnsi"/>
        </w:rPr>
        <w:t>dobavitelj</w:t>
      </w:r>
      <w:r w:rsidRPr="00C358D6">
        <w:rPr>
          <w:rFonts w:asciiTheme="majorHAnsi" w:hAnsiTheme="majorHAnsi" w:cstheme="majorHAnsi"/>
        </w:rPr>
        <w:t xml:space="preserve"> dolžan izdati nov garancijski list Garancijski roki za posamezno blago ali komponente blaga so lahko tudi drugačni, če je tako opredeljeno v posameznem povpraševanju. Za programsko opremo veljajo garancijski in licenčni pogoji, ki jih </w:t>
      </w:r>
      <w:r w:rsidR="00460DC6" w:rsidRPr="00C358D6">
        <w:rPr>
          <w:rFonts w:asciiTheme="majorHAnsi" w:hAnsiTheme="majorHAnsi" w:cstheme="majorHAnsi"/>
        </w:rPr>
        <w:t xml:space="preserve">proizvajalec </w:t>
      </w:r>
      <w:r w:rsidRPr="00C358D6">
        <w:rPr>
          <w:rFonts w:asciiTheme="majorHAnsi" w:hAnsiTheme="majorHAnsi" w:cstheme="majorHAnsi"/>
        </w:rPr>
        <w:t>te opreme nudi za posamezne programske proizvode.</w:t>
      </w:r>
      <w:r w:rsidR="00681B06" w:rsidRPr="00C358D6">
        <w:rPr>
          <w:rFonts w:asciiTheme="majorHAnsi" w:hAnsiTheme="majorHAnsi" w:cstheme="majorHAnsi"/>
        </w:rPr>
        <w:t xml:space="preserve"> </w:t>
      </w:r>
    </w:p>
    <w:p w14:paraId="6D7216F0" w14:textId="77777777" w:rsidR="00681B06" w:rsidRPr="00C358D6" w:rsidRDefault="00681B06" w:rsidP="00681B06">
      <w:pPr>
        <w:widowControl w:val="0"/>
        <w:spacing w:after="120" w:line="240" w:lineRule="auto"/>
        <w:ind w:left="720"/>
        <w:jc w:val="both"/>
        <w:rPr>
          <w:rFonts w:asciiTheme="majorHAnsi" w:hAnsiTheme="majorHAnsi" w:cstheme="majorHAnsi"/>
        </w:rPr>
      </w:pPr>
    </w:p>
    <w:p w14:paraId="4B4CABAA" w14:textId="77777777" w:rsidR="00A924B4" w:rsidRPr="00C358D6" w:rsidRDefault="00A924B4"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člen</w:t>
      </w:r>
    </w:p>
    <w:p w14:paraId="57626B1A" w14:textId="77777777" w:rsidR="004F3DF9" w:rsidRPr="00C358D6" w:rsidRDefault="004F3DF9"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OD</w:t>
      </w:r>
      <w:r w:rsidR="00C73981" w:rsidRPr="00C358D6">
        <w:rPr>
          <w:rFonts w:asciiTheme="majorHAnsi" w:hAnsiTheme="majorHAnsi" w:cstheme="majorHAnsi"/>
        </w:rPr>
        <w:t>PRAVA NAPAKE IN NADOMESTNI DELI</w:t>
      </w:r>
    </w:p>
    <w:p w14:paraId="75B3B62F" w14:textId="74464C00" w:rsidR="00421C11" w:rsidRPr="00C358D6" w:rsidRDefault="00E47D74" w:rsidP="00EE5F86">
      <w:pPr>
        <w:widowControl w:val="0"/>
        <w:numPr>
          <w:ilvl w:val="2"/>
          <w:numId w:val="15"/>
        </w:numPr>
        <w:spacing w:after="120" w:line="240" w:lineRule="auto"/>
        <w:jc w:val="both"/>
        <w:rPr>
          <w:rFonts w:asciiTheme="majorHAnsi" w:hAnsiTheme="majorHAnsi" w:cstheme="majorHAnsi"/>
        </w:rPr>
      </w:pPr>
      <w:r w:rsidRPr="00C358D6">
        <w:rPr>
          <w:rFonts w:asciiTheme="majorHAnsi" w:hAnsiTheme="majorHAnsi" w:cstheme="majorHAnsi"/>
        </w:rPr>
        <w:t>Dobavitelj</w:t>
      </w:r>
      <w:r w:rsidR="004F3DF9" w:rsidRPr="00C358D6">
        <w:rPr>
          <w:rFonts w:asciiTheme="majorHAnsi" w:hAnsiTheme="majorHAnsi" w:cstheme="majorHAnsi"/>
        </w:rPr>
        <w:t xml:space="preserve"> se</w:t>
      </w:r>
      <w:r w:rsidR="009254B1" w:rsidRPr="00C358D6">
        <w:rPr>
          <w:rFonts w:asciiTheme="majorHAnsi" w:hAnsiTheme="majorHAnsi" w:cstheme="majorHAnsi"/>
        </w:rPr>
        <w:t xml:space="preserve"> zaveže, da bo v obdobju veljavnosti okvirnega sporazuma, ki je vezana na zagotavljanje podpore in vzdrževanja, za odpravo napak</w:t>
      </w:r>
      <w:r w:rsidR="004F3DF9" w:rsidRPr="00C358D6">
        <w:rPr>
          <w:rFonts w:asciiTheme="majorHAnsi" w:hAnsiTheme="majorHAnsi" w:cstheme="majorHAnsi"/>
        </w:rPr>
        <w:t xml:space="preserve"> dobavljenega blaga v času garancijskega roka nemoteno zagotavljal servis </w:t>
      </w:r>
      <w:r w:rsidR="009254B1" w:rsidRPr="00C358D6">
        <w:rPr>
          <w:rFonts w:asciiTheme="majorHAnsi" w:hAnsiTheme="majorHAnsi" w:cstheme="majorHAnsi"/>
        </w:rPr>
        <w:t>skladno z zahtevami iz specifikacij</w:t>
      </w:r>
      <w:r w:rsidR="004F3DF9" w:rsidRPr="00C358D6">
        <w:rPr>
          <w:rFonts w:asciiTheme="majorHAnsi" w:hAnsiTheme="majorHAnsi" w:cstheme="majorHAnsi"/>
        </w:rPr>
        <w:t>.</w:t>
      </w:r>
    </w:p>
    <w:p w14:paraId="0A611EF1" w14:textId="42FE0DF1" w:rsidR="004F3DF9" w:rsidRPr="00C358D6" w:rsidRDefault="004F3DF9" w:rsidP="00EE5F86">
      <w:pPr>
        <w:widowControl w:val="0"/>
        <w:numPr>
          <w:ilvl w:val="2"/>
          <w:numId w:val="15"/>
        </w:numPr>
        <w:spacing w:after="120" w:line="240" w:lineRule="auto"/>
        <w:jc w:val="both"/>
        <w:rPr>
          <w:rFonts w:asciiTheme="majorHAnsi" w:hAnsiTheme="majorHAnsi" w:cstheme="majorHAnsi"/>
        </w:rPr>
      </w:pPr>
      <w:r w:rsidRPr="00C358D6">
        <w:rPr>
          <w:rFonts w:asciiTheme="majorHAnsi" w:hAnsiTheme="majorHAnsi" w:cstheme="majorHAnsi"/>
        </w:rPr>
        <w:t xml:space="preserve">Za čas obvestila se šteje čas, ko je sporočilo dospelo do </w:t>
      </w:r>
      <w:r w:rsidR="00E47D74" w:rsidRPr="00C358D6">
        <w:rPr>
          <w:rFonts w:asciiTheme="majorHAnsi" w:hAnsiTheme="majorHAnsi" w:cstheme="majorHAnsi"/>
        </w:rPr>
        <w:t>dobavitelja</w:t>
      </w:r>
      <w:r w:rsidRPr="00C358D6">
        <w:rPr>
          <w:rFonts w:asciiTheme="majorHAnsi" w:hAnsiTheme="majorHAnsi" w:cstheme="majorHAnsi"/>
        </w:rPr>
        <w:t xml:space="preserve"> na telefonsko številko ali e-pošto, navedeno v tem okvirnem sporazumu, pod pogojem, da je bilo oddano s strani naročnika in vsebuje najmanj nujno potrebne podatke za identifikacijo blaga. V primeru kritične okvare se kot čas prijave šteje tudi čas telefonskega sporočila na številko, navedeno v okvirnem sporazumu, če je tako sporočilo najkasneje v enem </w:t>
      </w:r>
      <w:r w:rsidR="00C54171" w:rsidRPr="00C358D6">
        <w:rPr>
          <w:rFonts w:asciiTheme="majorHAnsi" w:hAnsiTheme="majorHAnsi" w:cstheme="majorHAnsi"/>
        </w:rPr>
        <w:t xml:space="preserve">delovnem dnevu potrjeno pisno </w:t>
      </w:r>
      <w:r w:rsidRPr="00C358D6">
        <w:rPr>
          <w:rFonts w:asciiTheme="majorHAnsi" w:hAnsiTheme="majorHAnsi" w:cstheme="majorHAnsi"/>
        </w:rPr>
        <w:t xml:space="preserve">ali </w:t>
      </w:r>
      <w:r w:rsidR="00621D39" w:rsidRPr="00C358D6">
        <w:rPr>
          <w:rFonts w:asciiTheme="majorHAnsi" w:hAnsiTheme="majorHAnsi" w:cstheme="majorHAnsi"/>
        </w:rPr>
        <w:t xml:space="preserve">preko </w:t>
      </w:r>
      <w:r w:rsidRPr="00C358D6">
        <w:rPr>
          <w:rFonts w:asciiTheme="majorHAnsi" w:hAnsiTheme="majorHAnsi" w:cstheme="majorHAnsi"/>
        </w:rPr>
        <w:t xml:space="preserve">e-pošte. Številke, naslovi in osebe za medsebojno komunikacijo se lahko zamenjajo na podlagi dogovora med naročnikom in </w:t>
      </w:r>
      <w:r w:rsidR="00E47D74" w:rsidRPr="00C358D6">
        <w:rPr>
          <w:rFonts w:asciiTheme="majorHAnsi" w:hAnsiTheme="majorHAnsi" w:cstheme="majorHAnsi"/>
        </w:rPr>
        <w:t>dobaviteljem</w:t>
      </w:r>
      <w:r w:rsidRPr="00C358D6">
        <w:rPr>
          <w:rFonts w:asciiTheme="majorHAnsi" w:hAnsiTheme="majorHAnsi" w:cstheme="majorHAnsi"/>
        </w:rPr>
        <w:t>.</w:t>
      </w:r>
    </w:p>
    <w:p w14:paraId="71612F9F" w14:textId="77777777" w:rsidR="00146CA6" w:rsidRPr="00146CA6" w:rsidRDefault="004F3DF9" w:rsidP="00146CA6">
      <w:pPr>
        <w:widowControl w:val="0"/>
        <w:numPr>
          <w:ilvl w:val="2"/>
          <w:numId w:val="15"/>
        </w:numPr>
        <w:spacing w:after="120" w:line="240" w:lineRule="auto"/>
        <w:jc w:val="both"/>
        <w:rPr>
          <w:rFonts w:asciiTheme="majorHAnsi" w:hAnsiTheme="majorHAnsi" w:cstheme="majorHAnsi"/>
        </w:rPr>
      </w:pPr>
      <w:r w:rsidRPr="00C358D6">
        <w:rPr>
          <w:rFonts w:asciiTheme="majorHAnsi" w:hAnsiTheme="majorHAnsi" w:cstheme="majorHAnsi"/>
        </w:rPr>
        <w:t xml:space="preserve">Če napaka ni odpravljena v pogodbenem roku, mora </w:t>
      </w:r>
      <w:r w:rsidR="00E47D74" w:rsidRPr="00C358D6">
        <w:rPr>
          <w:rFonts w:asciiTheme="majorHAnsi" w:hAnsiTheme="majorHAnsi" w:cstheme="majorHAnsi"/>
        </w:rPr>
        <w:t>dobavitelj</w:t>
      </w:r>
      <w:r w:rsidRPr="00C358D6">
        <w:rPr>
          <w:rFonts w:asciiTheme="majorHAnsi" w:hAnsiTheme="majorHAnsi" w:cstheme="majorHAnsi"/>
        </w:rPr>
        <w:t xml:space="preserve"> </w:t>
      </w:r>
      <w:r w:rsidR="009F57FC" w:rsidRPr="00C358D6">
        <w:rPr>
          <w:rFonts w:asciiTheme="majorHAnsi" w:hAnsiTheme="majorHAnsi" w:cstheme="majorHAnsi"/>
        </w:rPr>
        <w:t>naročniku</w:t>
      </w:r>
      <w:r w:rsidRPr="00C358D6">
        <w:rPr>
          <w:rFonts w:asciiTheme="majorHAnsi" w:hAnsiTheme="majorHAnsi" w:cstheme="majorHAnsi"/>
        </w:rPr>
        <w:t xml:space="preserve"> po preteku tega roka za čas odprave napake zagotoviti enakovredno nadomestno blago. </w:t>
      </w:r>
      <w:r w:rsidR="00E47D74" w:rsidRPr="00C358D6">
        <w:rPr>
          <w:rFonts w:asciiTheme="majorHAnsi" w:hAnsiTheme="majorHAnsi" w:cstheme="majorHAnsi"/>
        </w:rPr>
        <w:t>Dobavitelj</w:t>
      </w:r>
      <w:r w:rsidRPr="00C358D6">
        <w:rPr>
          <w:rFonts w:asciiTheme="majorHAnsi" w:hAnsiTheme="majorHAnsi" w:cstheme="majorHAnsi"/>
        </w:rPr>
        <w:t xml:space="preserve"> se zaveže, da bo v primeru, če </w:t>
      </w:r>
      <w:r w:rsidRPr="00C358D6">
        <w:rPr>
          <w:rFonts w:asciiTheme="majorHAnsi" w:hAnsiTheme="majorHAnsi" w:cstheme="majorHAnsi"/>
        </w:rPr>
        <w:lastRenderedPageBreak/>
        <w:t xml:space="preserve">bo odprava napake na blagu trajala dalj časa, kot je navedeno v okvirnem sporazumu, oziroma če se bo enaka napaka na posameznem kosu blaga ponovila najmanj trikrat, tako blago zamenjal z </w:t>
      </w:r>
      <w:r w:rsidRPr="00146CA6">
        <w:rPr>
          <w:rFonts w:asciiTheme="majorHAnsi" w:hAnsiTheme="majorHAnsi" w:cstheme="majorHAnsi"/>
        </w:rPr>
        <w:t xml:space="preserve">enakovrednim novim blagom. </w:t>
      </w:r>
    </w:p>
    <w:p w14:paraId="0E74647B" w14:textId="77777777" w:rsidR="00146CA6" w:rsidRPr="00146CA6" w:rsidRDefault="00146CA6" w:rsidP="00146CA6">
      <w:pPr>
        <w:widowControl w:val="0"/>
        <w:numPr>
          <w:ilvl w:val="2"/>
          <w:numId w:val="15"/>
        </w:numPr>
        <w:spacing w:after="120" w:line="240" w:lineRule="auto"/>
        <w:jc w:val="both"/>
        <w:rPr>
          <w:rFonts w:asciiTheme="majorHAnsi" w:hAnsiTheme="majorHAnsi" w:cstheme="majorHAnsi"/>
        </w:rPr>
      </w:pPr>
      <w:r w:rsidRPr="00146CA6">
        <w:rPr>
          <w:rFonts w:asciiTheme="majorHAnsi" w:hAnsiTheme="majorHAnsi" w:cstheme="majorHAnsi"/>
        </w:rPr>
        <w:t xml:space="preserve">Izvajalec se obvezuje, da bo za vzdrževanje in servisiranje opreme po tem okvirnem sporazumu zagotavljal ustrezne zmogljivosti v osebju, orodju, diagnostični opremi ter rezervnih delih in materialu. </w:t>
      </w:r>
    </w:p>
    <w:p w14:paraId="6DEABDDE" w14:textId="77777777" w:rsidR="00146CA6" w:rsidRPr="00146CA6" w:rsidRDefault="00146CA6" w:rsidP="00146CA6">
      <w:pPr>
        <w:widowControl w:val="0"/>
        <w:numPr>
          <w:ilvl w:val="2"/>
          <w:numId w:val="15"/>
        </w:numPr>
        <w:spacing w:after="120" w:line="240" w:lineRule="auto"/>
        <w:jc w:val="both"/>
        <w:rPr>
          <w:rFonts w:asciiTheme="majorHAnsi" w:hAnsiTheme="majorHAnsi" w:cstheme="majorHAnsi"/>
        </w:rPr>
      </w:pPr>
      <w:r w:rsidRPr="00146CA6">
        <w:rPr>
          <w:rFonts w:asciiTheme="majorHAnsi" w:hAnsiTheme="majorHAnsi" w:cstheme="majorHAnsi"/>
        </w:rPr>
        <w:t>Izvajalec bo naročniku izročil seznam sodelavcev, ki so odgovorni za izvedbo tega okvirnega sporazuma ter seznam sodelavcev, ki so pooblaščeni za izvajanje del po tem okvirnem sporazumu, s strokovnimi kvalifikacijami sodelavcev. V prilogi bodo navedeni tudi vsi kontaktni naslovi za tehnično podporo (telefon, mobilni telefon, faks, elektronski naslov).</w:t>
      </w:r>
    </w:p>
    <w:p w14:paraId="7877C364" w14:textId="53DA047B" w:rsidR="00146CA6" w:rsidRPr="00146CA6" w:rsidRDefault="00146CA6" w:rsidP="00146CA6">
      <w:pPr>
        <w:widowControl w:val="0"/>
        <w:numPr>
          <w:ilvl w:val="2"/>
          <w:numId w:val="15"/>
        </w:numPr>
        <w:spacing w:after="120" w:line="240" w:lineRule="auto"/>
        <w:jc w:val="both"/>
        <w:rPr>
          <w:rFonts w:asciiTheme="majorHAnsi" w:hAnsiTheme="majorHAnsi" w:cstheme="majorHAnsi"/>
        </w:rPr>
      </w:pPr>
      <w:r w:rsidRPr="00146CA6">
        <w:rPr>
          <w:rFonts w:asciiTheme="majorHAnsi" w:hAnsiTheme="majorHAnsi" w:cstheme="majorHAnsi"/>
        </w:rPr>
        <w:t>V primeru zamude pri odpravi sestavita stranki zapisnik, v katerem opredelita:</w:t>
      </w:r>
    </w:p>
    <w:p w14:paraId="258FDBD9" w14:textId="77777777" w:rsidR="00146CA6" w:rsidRPr="00146CA6" w:rsidRDefault="00146CA6" w:rsidP="00146CA6">
      <w:pPr>
        <w:numPr>
          <w:ilvl w:val="0"/>
          <w:numId w:val="41"/>
        </w:numPr>
        <w:spacing w:after="0" w:line="240" w:lineRule="auto"/>
        <w:ind w:left="1134"/>
        <w:jc w:val="both"/>
        <w:rPr>
          <w:rFonts w:asciiTheme="majorHAnsi" w:hAnsiTheme="majorHAnsi" w:cstheme="majorHAnsi"/>
        </w:rPr>
      </w:pPr>
      <w:r w:rsidRPr="00146CA6">
        <w:rPr>
          <w:rFonts w:asciiTheme="majorHAnsi" w:hAnsiTheme="majorHAnsi" w:cstheme="majorHAnsi"/>
        </w:rPr>
        <w:t>datum in uro prijave okvare,</w:t>
      </w:r>
    </w:p>
    <w:p w14:paraId="1AF1EBE0" w14:textId="77777777" w:rsidR="00146CA6" w:rsidRPr="00146CA6" w:rsidRDefault="00146CA6" w:rsidP="00146CA6">
      <w:pPr>
        <w:numPr>
          <w:ilvl w:val="0"/>
          <w:numId w:val="41"/>
        </w:numPr>
        <w:spacing w:after="0" w:line="240" w:lineRule="auto"/>
        <w:ind w:left="1134"/>
        <w:jc w:val="both"/>
        <w:rPr>
          <w:rFonts w:asciiTheme="majorHAnsi" w:hAnsiTheme="majorHAnsi" w:cstheme="majorHAnsi"/>
        </w:rPr>
      </w:pPr>
      <w:r w:rsidRPr="00146CA6">
        <w:rPr>
          <w:rFonts w:asciiTheme="majorHAnsi" w:hAnsiTheme="majorHAnsi" w:cstheme="majorHAnsi"/>
        </w:rPr>
        <w:t>opremo, na kateri je prišlo do okvare,</w:t>
      </w:r>
    </w:p>
    <w:p w14:paraId="4DF2B442" w14:textId="77777777" w:rsidR="00146CA6" w:rsidRPr="00146CA6" w:rsidRDefault="00146CA6" w:rsidP="00146CA6">
      <w:pPr>
        <w:numPr>
          <w:ilvl w:val="0"/>
          <w:numId w:val="41"/>
        </w:numPr>
        <w:spacing w:after="0" w:line="240" w:lineRule="auto"/>
        <w:ind w:left="1134"/>
        <w:jc w:val="both"/>
        <w:rPr>
          <w:rFonts w:asciiTheme="majorHAnsi" w:hAnsiTheme="majorHAnsi" w:cstheme="majorHAnsi"/>
        </w:rPr>
      </w:pPr>
      <w:r w:rsidRPr="00146CA6">
        <w:rPr>
          <w:rFonts w:asciiTheme="majorHAnsi" w:hAnsiTheme="majorHAnsi" w:cstheme="majorHAnsi"/>
        </w:rPr>
        <w:t>opis okvare,</w:t>
      </w:r>
    </w:p>
    <w:p w14:paraId="0431BB19" w14:textId="5EACCD7C" w:rsidR="00146CA6" w:rsidRPr="00146CA6" w:rsidRDefault="00146CA6" w:rsidP="00146CA6">
      <w:pPr>
        <w:numPr>
          <w:ilvl w:val="0"/>
          <w:numId w:val="41"/>
        </w:numPr>
        <w:spacing w:after="0" w:line="240" w:lineRule="auto"/>
        <w:ind w:left="1134"/>
        <w:jc w:val="both"/>
        <w:rPr>
          <w:rFonts w:asciiTheme="majorHAnsi" w:hAnsiTheme="majorHAnsi" w:cstheme="majorHAnsi"/>
        </w:rPr>
      </w:pPr>
      <w:r w:rsidRPr="00146CA6">
        <w:rPr>
          <w:rFonts w:asciiTheme="majorHAnsi" w:hAnsiTheme="majorHAnsi" w:cstheme="majorHAnsi"/>
        </w:rPr>
        <w:t>trajanje okvare.</w:t>
      </w:r>
    </w:p>
    <w:p w14:paraId="5299045F" w14:textId="77777777" w:rsidR="00146CA6" w:rsidRPr="00146CA6" w:rsidRDefault="00146CA6" w:rsidP="00146CA6">
      <w:pPr>
        <w:ind w:left="709"/>
        <w:jc w:val="both"/>
        <w:rPr>
          <w:rFonts w:asciiTheme="majorHAnsi" w:hAnsiTheme="majorHAnsi" w:cstheme="majorHAnsi"/>
        </w:rPr>
      </w:pPr>
      <w:r w:rsidRPr="00146CA6">
        <w:rPr>
          <w:rFonts w:asciiTheme="majorHAnsi" w:hAnsiTheme="majorHAnsi" w:cstheme="majorHAnsi"/>
        </w:rPr>
        <w:t>Zapisnik podpišeta obe stranki.</w:t>
      </w:r>
    </w:p>
    <w:p w14:paraId="5EF8FA56" w14:textId="2E1C3862" w:rsidR="00146CA6" w:rsidRPr="00146CA6" w:rsidRDefault="00146CA6" w:rsidP="00146CA6">
      <w:pPr>
        <w:pStyle w:val="Odstavekseznama"/>
        <w:numPr>
          <w:ilvl w:val="2"/>
          <w:numId w:val="15"/>
        </w:numPr>
        <w:jc w:val="both"/>
        <w:rPr>
          <w:rFonts w:asciiTheme="majorHAnsi" w:hAnsiTheme="majorHAnsi" w:cstheme="majorHAnsi"/>
        </w:rPr>
      </w:pPr>
      <w:r w:rsidRPr="00146CA6">
        <w:rPr>
          <w:rFonts w:asciiTheme="majorHAnsi" w:hAnsiTheme="majorHAnsi" w:cstheme="majorHAnsi"/>
        </w:rPr>
        <w:t>Za koordinacijo naročnikovih zahtev in prijavljanje po tem okvirnem sporazumu naročnik imenuje kontaktne osebe, ki imajo vsa potrebna pooblastila:</w:t>
      </w:r>
    </w:p>
    <w:tbl>
      <w:tblPr>
        <w:tblW w:w="8922" w:type="dxa"/>
        <w:tblLayout w:type="fixed"/>
        <w:tblLook w:val="0000" w:firstRow="0" w:lastRow="0" w:firstColumn="0" w:lastColumn="0" w:noHBand="0" w:noVBand="0"/>
      </w:tblPr>
      <w:tblGrid>
        <w:gridCol w:w="8922"/>
      </w:tblGrid>
      <w:tr w:rsidR="00146CA6" w:rsidRPr="00146CA6" w14:paraId="223A36FC" w14:textId="77777777" w:rsidTr="00F9118F">
        <w:trPr>
          <w:trHeight w:val="553"/>
        </w:trPr>
        <w:tc>
          <w:tcPr>
            <w:tcW w:w="8922" w:type="dxa"/>
          </w:tcPr>
          <w:p w14:paraId="7A8CE4B7" w14:textId="2C42FA42" w:rsidR="00146CA6" w:rsidRPr="00146CA6" w:rsidRDefault="00146CA6" w:rsidP="00146CA6">
            <w:pPr>
              <w:pStyle w:val="Odstavekseznama"/>
              <w:numPr>
                <w:ilvl w:val="0"/>
                <w:numId w:val="43"/>
              </w:numPr>
              <w:overflowPunct w:val="0"/>
              <w:autoSpaceDE w:val="0"/>
              <w:autoSpaceDN w:val="0"/>
              <w:adjustRightInd w:val="0"/>
              <w:spacing w:after="120" w:line="240" w:lineRule="auto"/>
              <w:ind w:left="1027"/>
              <w:jc w:val="both"/>
              <w:rPr>
                <w:rFonts w:asciiTheme="majorHAnsi" w:hAnsiTheme="majorHAnsi" w:cstheme="majorHAnsi"/>
                <w:b/>
              </w:rPr>
            </w:pPr>
            <w:r w:rsidRPr="00146CA6">
              <w:rPr>
                <w:rFonts w:asciiTheme="majorHAnsi" w:hAnsiTheme="majorHAnsi" w:cstheme="majorHAnsi"/>
                <w:b/>
              </w:rPr>
              <w:t>_______________</w:t>
            </w:r>
          </w:p>
          <w:p w14:paraId="6CDBE965" w14:textId="53238BD7" w:rsidR="00146CA6" w:rsidRPr="00146CA6" w:rsidRDefault="00146CA6" w:rsidP="00146CA6">
            <w:pPr>
              <w:pStyle w:val="Odstavekseznama"/>
              <w:numPr>
                <w:ilvl w:val="0"/>
                <w:numId w:val="43"/>
              </w:numPr>
              <w:ind w:left="1027"/>
              <w:rPr>
                <w:rFonts w:asciiTheme="majorHAnsi" w:hAnsiTheme="majorHAnsi" w:cstheme="majorHAnsi"/>
              </w:rPr>
            </w:pPr>
            <w:r w:rsidRPr="00146CA6">
              <w:rPr>
                <w:rFonts w:asciiTheme="majorHAnsi" w:hAnsiTheme="majorHAnsi" w:cstheme="majorHAnsi"/>
                <w:b/>
              </w:rPr>
              <w:t>_______________</w:t>
            </w:r>
          </w:p>
          <w:p w14:paraId="29399C9F" w14:textId="614E8116" w:rsidR="00146CA6" w:rsidRPr="00146CA6" w:rsidRDefault="00146CA6" w:rsidP="00146CA6">
            <w:pPr>
              <w:overflowPunct w:val="0"/>
              <w:autoSpaceDE w:val="0"/>
              <w:autoSpaceDN w:val="0"/>
              <w:adjustRightInd w:val="0"/>
              <w:spacing w:after="120" w:line="240" w:lineRule="auto"/>
              <w:ind w:left="602"/>
              <w:jc w:val="both"/>
              <w:rPr>
                <w:rFonts w:asciiTheme="majorHAnsi" w:hAnsiTheme="majorHAnsi" w:cstheme="majorHAnsi"/>
                <w:i/>
              </w:rPr>
            </w:pPr>
            <w:r w:rsidRPr="00146CA6">
              <w:rPr>
                <w:rFonts w:asciiTheme="majorHAnsi" w:hAnsiTheme="majorHAnsi" w:cstheme="majorHAnsi"/>
                <w:i/>
              </w:rPr>
              <w:t>(dopolni naročnik ob podpisu okvirnega sporazuma)</w:t>
            </w:r>
          </w:p>
        </w:tc>
      </w:tr>
    </w:tbl>
    <w:p w14:paraId="777E030A" w14:textId="36AE7C31" w:rsidR="009F57FC" w:rsidRPr="00146CA6" w:rsidRDefault="00146CA6" w:rsidP="00146CA6">
      <w:pPr>
        <w:ind w:left="709"/>
        <w:jc w:val="both"/>
        <w:rPr>
          <w:rFonts w:asciiTheme="majorHAnsi" w:hAnsiTheme="majorHAnsi" w:cstheme="majorHAnsi"/>
        </w:rPr>
      </w:pPr>
      <w:r w:rsidRPr="00146CA6">
        <w:rPr>
          <w:rFonts w:asciiTheme="majorHAnsi" w:hAnsiTheme="majorHAnsi" w:cstheme="majorHAnsi"/>
        </w:rPr>
        <w:t>Izvajalec bo vse komuniciranje z naročnikom, povezano z izvajanjem storitev po tem okvirnem sporazumu, opravljal preko teh kontaktnih oseb.</w:t>
      </w:r>
    </w:p>
    <w:p w14:paraId="5EDF2D61" w14:textId="77777777" w:rsidR="00146CA6" w:rsidRPr="00146CA6" w:rsidRDefault="00146CA6" w:rsidP="00146CA6">
      <w:pPr>
        <w:ind w:left="709"/>
        <w:jc w:val="both"/>
      </w:pPr>
    </w:p>
    <w:p w14:paraId="72FAAFE5" w14:textId="77777777" w:rsidR="00A924B4" w:rsidRPr="00C358D6" w:rsidRDefault="00A924B4"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 člen</w:t>
      </w:r>
    </w:p>
    <w:p w14:paraId="163ACA06" w14:textId="77777777" w:rsidR="00303BF0" w:rsidRPr="00C358D6" w:rsidRDefault="00303BF0"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VIŠJA SILA</w:t>
      </w:r>
    </w:p>
    <w:p w14:paraId="6864F5F5" w14:textId="77777777" w:rsidR="004F3DF9" w:rsidRPr="00C358D6" w:rsidRDefault="004F3DF9" w:rsidP="00EE5F86">
      <w:pPr>
        <w:widowControl w:val="0"/>
        <w:numPr>
          <w:ilvl w:val="2"/>
          <w:numId w:val="14"/>
        </w:numPr>
        <w:spacing w:after="120" w:line="240" w:lineRule="auto"/>
        <w:jc w:val="both"/>
        <w:rPr>
          <w:rFonts w:asciiTheme="majorHAnsi" w:hAnsiTheme="majorHAnsi" w:cstheme="majorHAnsi"/>
        </w:rPr>
      </w:pPr>
      <w:r w:rsidRPr="00C358D6">
        <w:rPr>
          <w:rFonts w:asciiTheme="majorHAnsi" w:hAnsiTheme="majorHAnsi" w:cstheme="majorHAnsi"/>
        </w:rPr>
        <w:t>Pod višjo silo se razumejo vsi nepredvideni in nepričakovani dogodki, ki nastopijo neodvisno od volje strank in ki jih stranki nista mogli predvideti ob sklepanju okvirnega sporazuma ter kakorkoli vplivajo na izvedbo pogodbenih obveznosti.</w:t>
      </w:r>
    </w:p>
    <w:p w14:paraId="043CB789" w14:textId="6C5BA3CF" w:rsidR="004F3DF9" w:rsidRPr="00C358D6" w:rsidRDefault="00E47D74" w:rsidP="00EE5F86">
      <w:pPr>
        <w:widowControl w:val="0"/>
        <w:numPr>
          <w:ilvl w:val="2"/>
          <w:numId w:val="14"/>
        </w:numPr>
        <w:spacing w:after="120" w:line="240" w:lineRule="auto"/>
        <w:jc w:val="both"/>
        <w:rPr>
          <w:rFonts w:asciiTheme="majorHAnsi" w:hAnsiTheme="majorHAnsi" w:cstheme="majorHAnsi"/>
        </w:rPr>
      </w:pPr>
      <w:r w:rsidRPr="00C358D6">
        <w:rPr>
          <w:rFonts w:asciiTheme="majorHAnsi" w:hAnsiTheme="majorHAnsi" w:cstheme="majorHAnsi"/>
        </w:rPr>
        <w:t>Dobavitelj</w:t>
      </w:r>
      <w:r w:rsidR="00303BF0" w:rsidRPr="00C358D6">
        <w:rPr>
          <w:rFonts w:asciiTheme="majorHAnsi" w:hAnsiTheme="majorHAnsi" w:cstheme="majorHAnsi"/>
        </w:rPr>
        <w:t xml:space="preserve"> je dolžan pisno obvestiti naročnika o nastanku višje sile v dveh delovnih dneh po nastanku le-te.</w:t>
      </w:r>
    </w:p>
    <w:p w14:paraId="2859BC17" w14:textId="3FDE974A" w:rsidR="00303BF0" w:rsidRPr="00C358D6" w:rsidRDefault="00303BF0" w:rsidP="00EE5F86">
      <w:pPr>
        <w:widowControl w:val="0"/>
        <w:numPr>
          <w:ilvl w:val="2"/>
          <w:numId w:val="14"/>
        </w:numPr>
        <w:spacing w:after="120" w:line="240" w:lineRule="auto"/>
        <w:jc w:val="both"/>
        <w:rPr>
          <w:rFonts w:asciiTheme="majorHAnsi" w:hAnsiTheme="majorHAnsi" w:cstheme="majorHAnsi"/>
        </w:rPr>
      </w:pPr>
      <w:r w:rsidRPr="00C358D6">
        <w:rPr>
          <w:rFonts w:asciiTheme="majorHAnsi" w:hAnsiTheme="majorHAnsi" w:cstheme="majorHAnsi"/>
        </w:rPr>
        <w:t>Nobena od strank ni odgovorna za neizpolnitev katerekoli izmed svojih obveznosti iz razlogov, ki so izven njenega nadzora.</w:t>
      </w:r>
      <w:r w:rsidR="00570100" w:rsidRPr="00C358D6">
        <w:rPr>
          <w:rFonts w:asciiTheme="majorHAnsi" w:hAnsiTheme="majorHAnsi" w:cstheme="majorHAnsi"/>
        </w:rPr>
        <w:t xml:space="preserve"> </w:t>
      </w:r>
    </w:p>
    <w:p w14:paraId="595ED7DC" w14:textId="77777777" w:rsidR="00F22552" w:rsidRPr="00C358D6" w:rsidRDefault="00F22552" w:rsidP="00F22552">
      <w:pPr>
        <w:widowControl w:val="0"/>
        <w:spacing w:after="120" w:line="240" w:lineRule="auto"/>
        <w:ind w:left="720"/>
        <w:jc w:val="both"/>
        <w:rPr>
          <w:rFonts w:asciiTheme="majorHAnsi" w:hAnsiTheme="majorHAnsi" w:cstheme="majorHAnsi"/>
        </w:rPr>
      </w:pPr>
    </w:p>
    <w:p w14:paraId="15919679" w14:textId="77777777" w:rsidR="00A924B4" w:rsidRPr="00C358D6" w:rsidRDefault="004F2951"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 </w:t>
      </w:r>
      <w:r w:rsidR="00A924B4" w:rsidRPr="00C358D6">
        <w:rPr>
          <w:rFonts w:asciiTheme="majorHAnsi" w:hAnsiTheme="majorHAnsi" w:cstheme="majorHAnsi"/>
        </w:rPr>
        <w:t>člen</w:t>
      </w:r>
    </w:p>
    <w:p w14:paraId="0D466AD0" w14:textId="77777777" w:rsidR="00E4097D" w:rsidRPr="00C358D6" w:rsidRDefault="00E4097D"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FINANČNO ZAVAROVANJE ZA DOBRO IZVEDBO POGODBENIH OBVEZNOSTI</w:t>
      </w:r>
    </w:p>
    <w:p w14:paraId="617C72A5" w14:textId="5AE75CDD" w:rsidR="00566F98" w:rsidRPr="00C358D6" w:rsidRDefault="00E47D74" w:rsidP="00EE5F86">
      <w:pPr>
        <w:pStyle w:val="Odstavekseznama"/>
        <w:widowControl w:val="0"/>
        <w:numPr>
          <w:ilvl w:val="2"/>
          <w:numId w:val="12"/>
        </w:numPr>
        <w:spacing w:after="120" w:line="240" w:lineRule="auto"/>
        <w:contextualSpacing w:val="0"/>
        <w:jc w:val="both"/>
        <w:rPr>
          <w:rFonts w:asciiTheme="majorHAnsi" w:hAnsiTheme="majorHAnsi" w:cstheme="majorHAnsi"/>
        </w:rPr>
      </w:pPr>
      <w:r w:rsidRPr="00C358D6">
        <w:rPr>
          <w:rFonts w:asciiTheme="majorHAnsi" w:hAnsiTheme="majorHAnsi" w:cstheme="majorHAnsi"/>
        </w:rPr>
        <w:t>Dobavitelj</w:t>
      </w:r>
      <w:r w:rsidR="00566F98" w:rsidRPr="00C358D6">
        <w:rPr>
          <w:rFonts w:asciiTheme="majorHAnsi" w:hAnsiTheme="majorHAnsi" w:cstheme="majorHAnsi"/>
        </w:rPr>
        <w:t xml:space="preserve"> mora </w:t>
      </w:r>
      <w:r w:rsidR="00566F98" w:rsidRPr="00C358D6">
        <w:rPr>
          <w:rFonts w:asciiTheme="majorHAnsi" w:hAnsiTheme="majorHAnsi" w:cstheme="majorHAnsi"/>
          <w:b/>
        </w:rPr>
        <w:t>v 10. dneh po podpisu okvirnega sporazuma, kot pogoj za njegovo veljavnost</w:t>
      </w:r>
      <w:r w:rsidR="00566F98" w:rsidRPr="00C358D6">
        <w:rPr>
          <w:rFonts w:asciiTheme="majorHAnsi" w:hAnsiTheme="majorHAnsi" w:cstheme="majorHAnsi"/>
        </w:rPr>
        <w:t>,</w:t>
      </w:r>
      <w:r w:rsidR="00041185" w:rsidRPr="00C358D6">
        <w:rPr>
          <w:rFonts w:asciiTheme="majorHAnsi" w:hAnsiTheme="majorHAnsi" w:cstheme="majorHAnsi"/>
        </w:rPr>
        <w:t xml:space="preserve"> predloži</w:t>
      </w:r>
      <w:r w:rsidR="00566F98" w:rsidRPr="00C358D6">
        <w:rPr>
          <w:rFonts w:asciiTheme="majorHAnsi" w:hAnsiTheme="majorHAnsi" w:cstheme="majorHAnsi"/>
        </w:rPr>
        <w:t>ti</w:t>
      </w:r>
      <w:r w:rsidR="00041185" w:rsidRPr="00C358D6">
        <w:rPr>
          <w:rFonts w:asciiTheme="majorHAnsi" w:hAnsiTheme="majorHAnsi" w:cstheme="majorHAnsi"/>
        </w:rPr>
        <w:t xml:space="preserve"> finančno zavarovanje za dobr</w:t>
      </w:r>
      <w:r w:rsidR="00566F98" w:rsidRPr="00C358D6">
        <w:rPr>
          <w:rFonts w:asciiTheme="majorHAnsi" w:hAnsiTheme="majorHAnsi" w:cstheme="majorHAnsi"/>
        </w:rPr>
        <w:t>o izvedbo pogodbenih obveznosti, v obliki</w:t>
      </w:r>
      <w:r w:rsidR="00F41753" w:rsidRPr="00C358D6">
        <w:rPr>
          <w:rFonts w:asciiTheme="majorHAnsi" w:hAnsiTheme="majorHAnsi" w:cstheme="majorHAnsi"/>
        </w:rPr>
        <w:t xml:space="preserve"> </w:t>
      </w:r>
      <w:r w:rsidR="00566F98" w:rsidRPr="00C358D6">
        <w:rPr>
          <w:rFonts w:asciiTheme="majorHAnsi" w:hAnsiTheme="majorHAnsi" w:cstheme="majorHAnsi"/>
        </w:rPr>
        <w:t xml:space="preserve">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w:t>
      </w:r>
      <w:r w:rsidR="00566F98" w:rsidRPr="00C358D6">
        <w:rPr>
          <w:rFonts w:asciiTheme="majorHAnsi" w:hAnsiTheme="majorHAnsi" w:cstheme="majorHAnsi"/>
        </w:rPr>
        <w:lastRenderedPageBreak/>
        <w:t>pravila za garancije na poziv (EPGP), revizija iz leta 2010, izdane pri MTZ pod št. 758.</w:t>
      </w:r>
    </w:p>
    <w:p w14:paraId="7E470FE9" w14:textId="2DD8979F" w:rsidR="00566F98" w:rsidRPr="00C358D6" w:rsidRDefault="00566F98" w:rsidP="00EE5F86">
      <w:pPr>
        <w:pStyle w:val="Odstavekseznama"/>
        <w:widowControl w:val="0"/>
        <w:numPr>
          <w:ilvl w:val="2"/>
          <w:numId w:val="12"/>
        </w:numPr>
        <w:spacing w:after="120" w:line="240" w:lineRule="auto"/>
        <w:contextualSpacing w:val="0"/>
        <w:jc w:val="both"/>
        <w:rPr>
          <w:rFonts w:asciiTheme="majorHAnsi" w:hAnsiTheme="majorHAnsi" w:cstheme="majorHAnsi"/>
        </w:rPr>
      </w:pPr>
      <w:r w:rsidRPr="00C358D6">
        <w:rPr>
          <w:rFonts w:asciiTheme="majorHAnsi" w:hAnsiTheme="majorHAnsi" w:cstheme="majorHAnsi"/>
        </w:rPr>
        <w:t xml:space="preserve">Višina finančnega zavarovanja znaša </w:t>
      </w:r>
      <w:r w:rsidR="00F22552" w:rsidRPr="00C358D6">
        <w:rPr>
          <w:rFonts w:asciiTheme="majorHAnsi" w:hAnsiTheme="majorHAnsi" w:cstheme="majorHAnsi"/>
          <w:b/>
        </w:rPr>
        <w:t>15.000,00 EUR</w:t>
      </w:r>
      <w:r w:rsidRPr="00C358D6">
        <w:rPr>
          <w:rFonts w:asciiTheme="majorHAnsi" w:hAnsiTheme="majorHAnsi" w:cstheme="majorHAnsi"/>
          <w:b/>
        </w:rPr>
        <w:t xml:space="preserve">, z veljavnostjo </w:t>
      </w:r>
      <w:r w:rsidR="00F22552" w:rsidRPr="00C358D6">
        <w:rPr>
          <w:rFonts w:asciiTheme="majorHAnsi" w:hAnsiTheme="majorHAnsi" w:cstheme="majorHAnsi"/>
          <w:b/>
        </w:rPr>
        <w:t>4 leta</w:t>
      </w:r>
      <w:r w:rsidRPr="00C358D6">
        <w:rPr>
          <w:rFonts w:asciiTheme="majorHAnsi" w:hAnsiTheme="majorHAnsi" w:cstheme="majorHAnsi"/>
        </w:rPr>
        <w:t xml:space="preserve">. Predloži se lahko tudi letno finančno zavarovanje, pri čemer mora </w:t>
      </w:r>
      <w:r w:rsidR="00E47D74" w:rsidRPr="00C358D6">
        <w:rPr>
          <w:rFonts w:asciiTheme="majorHAnsi" w:hAnsiTheme="majorHAnsi" w:cstheme="majorHAnsi"/>
        </w:rPr>
        <w:t>dobavitelj</w:t>
      </w:r>
      <w:r w:rsidRPr="00C358D6">
        <w:rPr>
          <w:rFonts w:asciiTheme="majorHAnsi" w:hAnsiTheme="majorHAnsi" w:cstheme="majorHAnsi"/>
        </w:rPr>
        <w:t xml:space="preserve"> v tem primeru najmanj 15 dni pred iztekom starega predložiti novo finančno zavarovanje za naslednje letno obdobje; </w:t>
      </w:r>
      <w:proofErr w:type="spellStart"/>
      <w:r w:rsidRPr="00C358D6">
        <w:rPr>
          <w:rFonts w:asciiTheme="majorHAnsi" w:hAnsiTheme="majorHAnsi" w:cstheme="majorHAnsi"/>
        </w:rPr>
        <w:t>nepredložitev</w:t>
      </w:r>
      <w:proofErr w:type="spellEnd"/>
      <w:r w:rsidRPr="00C358D6">
        <w:rPr>
          <w:rFonts w:asciiTheme="majorHAnsi" w:hAnsiTheme="majorHAnsi" w:cstheme="majorHAnsi"/>
        </w:rPr>
        <w:t xml:space="preserve"> novega finančnega zavarovanja predstavlja bistveno kršitev okvirnega sporazuma in je razlog za unovčitev obstoječega finančnega zavarovanja.</w:t>
      </w:r>
    </w:p>
    <w:p w14:paraId="073A5409" w14:textId="78037342" w:rsidR="00041185" w:rsidRPr="00C358D6" w:rsidRDefault="00566F98" w:rsidP="00EE5F86">
      <w:pPr>
        <w:pStyle w:val="Odstavekseznama"/>
        <w:widowControl w:val="0"/>
        <w:numPr>
          <w:ilvl w:val="2"/>
          <w:numId w:val="12"/>
        </w:numPr>
        <w:spacing w:after="120" w:line="240" w:lineRule="auto"/>
        <w:contextualSpacing w:val="0"/>
        <w:jc w:val="both"/>
        <w:rPr>
          <w:rFonts w:asciiTheme="majorHAnsi" w:hAnsiTheme="majorHAnsi" w:cstheme="majorHAnsi"/>
        </w:rPr>
      </w:pPr>
      <w:r w:rsidRPr="00C358D6">
        <w:rPr>
          <w:rFonts w:asciiTheme="majorHAnsi" w:hAnsiTheme="majorHAnsi" w:cstheme="majorHAnsi"/>
        </w:rPr>
        <w:t>Zavarovanje</w:t>
      </w:r>
      <w:r w:rsidR="0076612F" w:rsidRPr="00C358D6">
        <w:rPr>
          <w:rFonts w:asciiTheme="majorHAnsi" w:hAnsiTheme="majorHAnsi" w:cstheme="majorHAnsi"/>
        </w:rPr>
        <w:t xml:space="preserve"> se</w:t>
      </w:r>
      <w:r w:rsidR="00041185" w:rsidRPr="00C358D6">
        <w:rPr>
          <w:rFonts w:asciiTheme="majorHAnsi" w:hAnsiTheme="majorHAnsi" w:cstheme="majorHAnsi"/>
        </w:rPr>
        <w:t xml:space="preserve"> </w:t>
      </w:r>
      <w:r w:rsidR="0067190E" w:rsidRPr="00C358D6">
        <w:rPr>
          <w:rFonts w:asciiTheme="majorHAnsi" w:hAnsiTheme="majorHAnsi" w:cstheme="majorHAnsi"/>
        </w:rPr>
        <w:t xml:space="preserve">mora glasiti na naročnika ter </w:t>
      </w:r>
      <w:r w:rsidR="00041185" w:rsidRPr="00C358D6">
        <w:rPr>
          <w:rFonts w:asciiTheme="majorHAnsi" w:hAnsiTheme="majorHAnsi" w:cstheme="majorHAnsi"/>
        </w:rPr>
        <w:t>ga lahko naročnik unovči v naslednjih primerih:</w:t>
      </w:r>
    </w:p>
    <w:p w14:paraId="63B69072" w14:textId="30479AC8" w:rsidR="00041185" w:rsidRPr="00C358D6" w:rsidRDefault="00041185" w:rsidP="0006138B">
      <w:pPr>
        <w:pStyle w:val="Brezrazmikov"/>
        <w:numPr>
          <w:ilvl w:val="0"/>
          <w:numId w:val="37"/>
        </w:numPr>
        <w:ind w:left="1134"/>
        <w:jc w:val="both"/>
        <w:rPr>
          <w:rFonts w:asciiTheme="majorHAnsi" w:hAnsiTheme="majorHAnsi" w:cstheme="majorHAnsi"/>
          <w:lang w:val="sl-SI"/>
        </w:rPr>
      </w:pPr>
      <w:r w:rsidRPr="00C358D6">
        <w:rPr>
          <w:rFonts w:asciiTheme="majorHAnsi" w:hAnsiTheme="majorHAnsi" w:cstheme="majorHAnsi"/>
          <w:lang w:val="sl-SI"/>
        </w:rPr>
        <w:t xml:space="preserve">če </w:t>
      </w:r>
      <w:r w:rsidR="00E47D74" w:rsidRPr="00C358D6">
        <w:rPr>
          <w:rFonts w:asciiTheme="majorHAnsi" w:hAnsiTheme="majorHAnsi" w:cstheme="majorHAnsi"/>
          <w:lang w:val="sl-SI"/>
        </w:rPr>
        <w:t>dobavitelj</w:t>
      </w:r>
      <w:r w:rsidRPr="00C358D6">
        <w:rPr>
          <w:rFonts w:asciiTheme="majorHAnsi" w:hAnsiTheme="majorHAnsi" w:cstheme="majorHAnsi"/>
          <w:lang w:val="sl-SI"/>
        </w:rPr>
        <w:t xml:space="preserve"> </w:t>
      </w:r>
      <w:r w:rsidR="00AF4761" w:rsidRPr="00C358D6">
        <w:rPr>
          <w:rFonts w:asciiTheme="majorHAnsi" w:hAnsiTheme="majorHAnsi" w:cstheme="majorHAnsi"/>
          <w:lang w:val="sl-SI"/>
        </w:rPr>
        <w:t>dobave ne opravlja</w:t>
      </w:r>
      <w:r w:rsidRPr="00C358D6">
        <w:rPr>
          <w:rFonts w:asciiTheme="majorHAnsi" w:hAnsiTheme="majorHAnsi" w:cstheme="majorHAnsi"/>
          <w:lang w:val="sl-SI"/>
        </w:rPr>
        <w:t xml:space="preserve"> v skladu z zahtevami okvirnega sporazuma in posameznega povpraševanja ali s specifikacijami;</w:t>
      </w:r>
    </w:p>
    <w:p w14:paraId="6DD04193" w14:textId="04FD065E" w:rsidR="00AF5964" w:rsidRPr="00C358D6" w:rsidRDefault="00041185" w:rsidP="0006138B">
      <w:pPr>
        <w:pStyle w:val="Brezrazmikov"/>
        <w:numPr>
          <w:ilvl w:val="0"/>
          <w:numId w:val="37"/>
        </w:numPr>
        <w:ind w:left="1134"/>
        <w:jc w:val="both"/>
        <w:rPr>
          <w:rFonts w:asciiTheme="majorHAnsi" w:hAnsiTheme="majorHAnsi" w:cstheme="majorHAnsi"/>
          <w:lang w:val="sl-SI"/>
        </w:rPr>
      </w:pPr>
      <w:r w:rsidRPr="00C358D6">
        <w:rPr>
          <w:rFonts w:asciiTheme="majorHAnsi" w:hAnsiTheme="majorHAnsi" w:cstheme="majorHAnsi"/>
          <w:lang w:val="sl-SI"/>
        </w:rPr>
        <w:t xml:space="preserve">če </w:t>
      </w:r>
      <w:r w:rsidR="00AA150D" w:rsidRPr="00C358D6">
        <w:rPr>
          <w:rFonts w:asciiTheme="majorHAnsi" w:hAnsiTheme="majorHAnsi" w:cstheme="majorHAnsi"/>
          <w:lang w:val="sl-SI"/>
        </w:rPr>
        <w:t>naročnik razdre</w:t>
      </w:r>
      <w:r w:rsidRPr="00C358D6">
        <w:rPr>
          <w:rFonts w:asciiTheme="majorHAnsi" w:hAnsiTheme="majorHAnsi" w:cstheme="majorHAnsi"/>
          <w:lang w:val="sl-SI"/>
        </w:rPr>
        <w:t xml:space="preserve"> okvirni sporazum zaradi kršitev ali zamude na strani </w:t>
      </w:r>
      <w:r w:rsidR="00E47D74" w:rsidRPr="00C358D6">
        <w:rPr>
          <w:rFonts w:asciiTheme="majorHAnsi" w:hAnsiTheme="majorHAnsi" w:cstheme="majorHAnsi"/>
          <w:lang w:val="sl-SI"/>
        </w:rPr>
        <w:t>dobavitelja</w:t>
      </w:r>
      <w:r w:rsidRPr="00C358D6">
        <w:rPr>
          <w:rFonts w:asciiTheme="majorHAnsi" w:hAnsiTheme="majorHAnsi" w:cstheme="majorHAnsi"/>
          <w:lang w:val="sl-SI"/>
        </w:rPr>
        <w:t>;</w:t>
      </w:r>
    </w:p>
    <w:p w14:paraId="69708E46" w14:textId="7B3AC20E" w:rsidR="00CA374A" w:rsidRPr="00C358D6" w:rsidRDefault="00041185" w:rsidP="0006138B">
      <w:pPr>
        <w:pStyle w:val="Brezrazmikov"/>
        <w:numPr>
          <w:ilvl w:val="0"/>
          <w:numId w:val="37"/>
        </w:numPr>
        <w:ind w:left="1134"/>
        <w:jc w:val="both"/>
        <w:rPr>
          <w:rFonts w:asciiTheme="majorHAnsi" w:hAnsiTheme="majorHAnsi" w:cstheme="majorHAnsi"/>
          <w:lang w:val="sl-SI"/>
        </w:rPr>
      </w:pPr>
      <w:r w:rsidRPr="00C358D6">
        <w:rPr>
          <w:rFonts w:asciiTheme="majorHAnsi" w:hAnsiTheme="majorHAnsi" w:cstheme="majorHAnsi"/>
          <w:lang w:val="sl-SI"/>
        </w:rPr>
        <w:t xml:space="preserve">če </w:t>
      </w:r>
      <w:r w:rsidR="00E47D74" w:rsidRPr="00C358D6">
        <w:rPr>
          <w:rFonts w:asciiTheme="majorHAnsi" w:hAnsiTheme="majorHAnsi" w:cstheme="majorHAnsi"/>
          <w:lang w:val="sl-SI"/>
        </w:rPr>
        <w:t>dobavitelj</w:t>
      </w:r>
      <w:r w:rsidRPr="00C358D6">
        <w:rPr>
          <w:rFonts w:asciiTheme="majorHAnsi" w:hAnsiTheme="majorHAnsi" w:cstheme="majorHAnsi"/>
          <w:lang w:val="sl-SI"/>
        </w:rPr>
        <w:t xml:space="preserve"> objavi </w:t>
      </w:r>
      <w:proofErr w:type="spellStart"/>
      <w:r w:rsidRPr="00C358D6">
        <w:rPr>
          <w:rFonts w:asciiTheme="majorHAnsi" w:hAnsiTheme="majorHAnsi" w:cstheme="majorHAnsi"/>
          <w:lang w:val="sl-SI"/>
        </w:rPr>
        <w:t>nesolventnost</w:t>
      </w:r>
      <w:proofErr w:type="spellEnd"/>
      <w:r w:rsidRPr="00C358D6">
        <w:rPr>
          <w:rFonts w:asciiTheme="majorHAnsi" w:hAnsiTheme="majorHAnsi" w:cstheme="majorHAnsi"/>
          <w:lang w:val="sl-SI"/>
        </w:rPr>
        <w:t>, prisilno poravnavo ali stečaj;</w:t>
      </w:r>
    </w:p>
    <w:p w14:paraId="1E0F0699" w14:textId="0A1FB83E" w:rsidR="003151AD" w:rsidRPr="00C358D6" w:rsidRDefault="003151AD" w:rsidP="0006138B">
      <w:pPr>
        <w:pStyle w:val="Brezrazmikov"/>
        <w:numPr>
          <w:ilvl w:val="0"/>
          <w:numId w:val="37"/>
        </w:numPr>
        <w:ind w:left="1134"/>
        <w:jc w:val="both"/>
        <w:rPr>
          <w:rFonts w:asciiTheme="majorHAnsi" w:hAnsiTheme="majorHAnsi" w:cstheme="majorHAnsi"/>
          <w:lang w:val="sl-SI"/>
        </w:rPr>
      </w:pPr>
      <w:r w:rsidRPr="00C358D6">
        <w:rPr>
          <w:rFonts w:asciiTheme="majorHAnsi" w:hAnsiTheme="majorHAnsi" w:cstheme="majorHAnsi"/>
          <w:lang w:val="sl-SI"/>
        </w:rPr>
        <w:t xml:space="preserve">če </w:t>
      </w:r>
      <w:r w:rsidR="00E47D74" w:rsidRPr="00C358D6">
        <w:rPr>
          <w:rFonts w:asciiTheme="majorHAnsi" w:hAnsiTheme="majorHAnsi" w:cstheme="majorHAnsi"/>
          <w:lang w:val="sl-SI"/>
        </w:rPr>
        <w:t>dobavitelj</w:t>
      </w:r>
      <w:r w:rsidR="00AF5964" w:rsidRPr="00C358D6">
        <w:rPr>
          <w:rFonts w:asciiTheme="majorHAnsi" w:hAnsiTheme="majorHAnsi" w:cstheme="majorHAnsi"/>
          <w:lang w:val="sl-SI"/>
        </w:rPr>
        <w:t xml:space="preserve"> krši </w:t>
      </w:r>
      <w:r w:rsidRPr="00C358D6">
        <w:rPr>
          <w:rFonts w:asciiTheme="majorHAnsi" w:hAnsiTheme="majorHAnsi" w:cstheme="majorHAnsi"/>
          <w:lang w:val="sl-SI"/>
        </w:rPr>
        <w:t>zaupnost podatkov;</w:t>
      </w:r>
    </w:p>
    <w:p w14:paraId="417CD607" w14:textId="5AEAF644" w:rsidR="003151AD" w:rsidRPr="00C358D6" w:rsidRDefault="00CA374A" w:rsidP="0006138B">
      <w:pPr>
        <w:pStyle w:val="Brezrazmikov"/>
        <w:numPr>
          <w:ilvl w:val="0"/>
          <w:numId w:val="37"/>
        </w:numPr>
        <w:ind w:left="1134"/>
        <w:jc w:val="both"/>
        <w:rPr>
          <w:rFonts w:asciiTheme="majorHAnsi" w:hAnsiTheme="majorHAnsi" w:cstheme="majorHAnsi"/>
          <w:lang w:val="sl-SI"/>
        </w:rPr>
      </w:pPr>
      <w:r w:rsidRPr="00C358D6">
        <w:rPr>
          <w:rFonts w:asciiTheme="majorHAnsi" w:hAnsiTheme="majorHAnsi" w:cstheme="majorHAnsi"/>
          <w:lang w:val="sl-SI"/>
        </w:rPr>
        <w:t xml:space="preserve">če </w:t>
      </w:r>
      <w:r w:rsidR="00E47D74" w:rsidRPr="00C358D6">
        <w:rPr>
          <w:rFonts w:asciiTheme="majorHAnsi" w:hAnsiTheme="majorHAnsi" w:cstheme="majorHAnsi"/>
          <w:lang w:val="sl-SI"/>
        </w:rPr>
        <w:t>dobavitelj</w:t>
      </w:r>
      <w:r w:rsidRPr="00C358D6">
        <w:rPr>
          <w:rFonts w:asciiTheme="majorHAnsi" w:hAnsiTheme="majorHAnsi" w:cstheme="majorHAnsi"/>
          <w:lang w:val="sl-SI"/>
        </w:rPr>
        <w:t xml:space="preserve"> naročniku pravočasno ne izroči finančnega zavarovanja za od</w:t>
      </w:r>
      <w:r w:rsidR="004D09BC" w:rsidRPr="00C358D6">
        <w:rPr>
          <w:rFonts w:asciiTheme="majorHAnsi" w:hAnsiTheme="majorHAnsi" w:cstheme="majorHAnsi"/>
          <w:lang w:val="sl-SI"/>
        </w:rPr>
        <w:t>pravo napak v garancijskem roku</w:t>
      </w:r>
      <w:r w:rsidR="004822EB" w:rsidRPr="00C358D6">
        <w:rPr>
          <w:rFonts w:asciiTheme="majorHAnsi" w:hAnsiTheme="majorHAnsi" w:cstheme="majorHAnsi"/>
          <w:lang w:val="sl-SI"/>
        </w:rPr>
        <w:t>, v kolikor je le-to zahtevano</w:t>
      </w:r>
      <w:r w:rsidRPr="00C358D6">
        <w:rPr>
          <w:rFonts w:asciiTheme="majorHAnsi" w:hAnsiTheme="majorHAnsi" w:cstheme="majorHAnsi"/>
          <w:lang w:val="sl-SI"/>
        </w:rPr>
        <w:t>;</w:t>
      </w:r>
    </w:p>
    <w:p w14:paraId="6D2B9817" w14:textId="44C74F21" w:rsidR="003151AD" w:rsidRPr="00C358D6" w:rsidRDefault="003151AD" w:rsidP="0006138B">
      <w:pPr>
        <w:pStyle w:val="Brezrazmikov"/>
        <w:numPr>
          <w:ilvl w:val="0"/>
          <w:numId w:val="37"/>
        </w:numPr>
        <w:ind w:left="1134"/>
        <w:jc w:val="both"/>
        <w:rPr>
          <w:rFonts w:asciiTheme="majorHAnsi" w:hAnsiTheme="majorHAnsi" w:cstheme="majorHAnsi"/>
          <w:lang w:val="sl-SI"/>
        </w:rPr>
      </w:pPr>
      <w:r w:rsidRPr="00C358D6">
        <w:rPr>
          <w:rFonts w:asciiTheme="majorHAnsi" w:hAnsiTheme="majorHAnsi" w:cstheme="majorHAnsi"/>
          <w:lang w:val="sl-SI"/>
        </w:rPr>
        <w:t xml:space="preserve">če </w:t>
      </w:r>
      <w:r w:rsidR="00E47D74" w:rsidRPr="00C358D6">
        <w:rPr>
          <w:rFonts w:asciiTheme="majorHAnsi" w:hAnsiTheme="majorHAnsi" w:cstheme="majorHAnsi"/>
          <w:lang w:val="sl-SI"/>
        </w:rPr>
        <w:t>dobavitelj</w:t>
      </w:r>
      <w:r w:rsidRPr="00C358D6">
        <w:rPr>
          <w:rFonts w:asciiTheme="majorHAnsi" w:hAnsiTheme="majorHAnsi" w:cstheme="majorHAnsi"/>
          <w:lang w:val="sl-SI"/>
        </w:rPr>
        <w:t xml:space="preserve"> brez dogovora z naročnikom odstopi od </w:t>
      </w:r>
      <w:r w:rsidR="00CF12A7" w:rsidRPr="00C358D6">
        <w:rPr>
          <w:rFonts w:asciiTheme="majorHAnsi" w:hAnsiTheme="majorHAnsi" w:cstheme="majorHAnsi"/>
          <w:lang w:val="sl-SI"/>
        </w:rPr>
        <w:t xml:space="preserve">okvirnega sporazuma/posamezne </w:t>
      </w:r>
      <w:r w:rsidRPr="00C358D6">
        <w:rPr>
          <w:rFonts w:asciiTheme="majorHAnsi" w:hAnsiTheme="majorHAnsi" w:cstheme="majorHAnsi"/>
          <w:lang w:val="sl-SI"/>
        </w:rPr>
        <w:t>pogodbe in razlogi za to niso na naročnikovi strani.</w:t>
      </w:r>
    </w:p>
    <w:p w14:paraId="3C76AA7C" w14:textId="1D04A6DF" w:rsidR="003151AD" w:rsidRPr="00C358D6" w:rsidRDefault="00041185" w:rsidP="00EE5F86">
      <w:pPr>
        <w:pStyle w:val="Odstavekseznama"/>
        <w:widowControl w:val="0"/>
        <w:numPr>
          <w:ilvl w:val="2"/>
          <w:numId w:val="12"/>
        </w:numPr>
        <w:spacing w:after="120" w:line="240" w:lineRule="auto"/>
        <w:contextualSpacing w:val="0"/>
        <w:jc w:val="both"/>
        <w:rPr>
          <w:rFonts w:asciiTheme="majorHAnsi" w:hAnsiTheme="majorHAnsi" w:cstheme="majorHAnsi"/>
        </w:rPr>
      </w:pPr>
      <w:r w:rsidRPr="00C358D6">
        <w:rPr>
          <w:rFonts w:asciiTheme="majorHAnsi" w:hAnsiTheme="majorHAnsi" w:cstheme="majorHAnsi"/>
        </w:rPr>
        <w:t xml:space="preserve">Naročnik lahko finančno zavarovanje uveljavi brez predhodnega opomina, mora pa </w:t>
      </w:r>
      <w:r w:rsidR="00E47D74" w:rsidRPr="00C358D6">
        <w:rPr>
          <w:rFonts w:asciiTheme="majorHAnsi" w:hAnsiTheme="majorHAnsi" w:cstheme="majorHAnsi"/>
        </w:rPr>
        <w:t>dobavitelja</w:t>
      </w:r>
      <w:r w:rsidRPr="00C358D6">
        <w:rPr>
          <w:rFonts w:asciiTheme="majorHAnsi" w:hAnsiTheme="majorHAnsi" w:cstheme="majorHAnsi"/>
        </w:rPr>
        <w:t xml:space="preserve"> o tem, da ga je uveljavil, obvestiti elektronsko ali pisno po pošti, najkasneje tri dni po dnevu, ko ga je predložil v izplačilo.</w:t>
      </w:r>
    </w:p>
    <w:p w14:paraId="2F7721E7" w14:textId="73B816F9" w:rsidR="004F2951" w:rsidRPr="00C358D6" w:rsidRDefault="003151AD" w:rsidP="00EE5F86">
      <w:pPr>
        <w:pStyle w:val="Odstavekseznama"/>
        <w:widowControl w:val="0"/>
        <w:numPr>
          <w:ilvl w:val="2"/>
          <w:numId w:val="12"/>
        </w:numPr>
        <w:spacing w:after="120" w:line="240" w:lineRule="auto"/>
        <w:contextualSpacing w:val="0"/>
        <w:jc w:val="both"/>
        <w:rPr>
          <w:rFonts w:asciiTheme="majorHAnsi" w:hAnsiTheme="majorHAnsi" w:cstheme="majorHAnsi"/>
        </w:rPr>
      </w:pPr>
      <w:r w:rsidRPr="00C358D6">
        <w:rPr>
          <w:rFonts w:asciiTheme="majorHAnsi" w:hAnsiTheme="majorHAnsi" w:cstheme="majorHAnsi"/>
        </w:rPr>
        <w:t xml:space="preserve">Če naročnikova škoda presega znesek finančnega zavarovanja, lahko naročnik zahteva razliko povrnitve nastale škode od </w:t>
      </w:r>
      <w:r w:rsidR="00E47D74" w:rsidRPr="00C358D6">
        <w:rPr>
          <w:rFonts w:asciiTheme="majorHAnsi" w:hAnsiTheme="majorHAnsi" w:cstheme="majorHAnsi"/>
        </w:rPr>
        <w:t>dobavitelja</w:t>
      </w:r>
      <w:r w:rsidRPr="00C358D6">
        <w:rPr>
          <w:rFonts w:asciiTheme="majorHAnsi" w:hAnsiTheme="majorHAnsi" w:cstheme="majorHAnsi"/>
        </w:rPr>
        <w:t xml:space="preserve"> v celoti.</w:t>
      </w:r>
    </w:p>
    <w:p w14:paraId="78564644" w14:textId="77777777" w:rsidR="001D7519" w:rsidRPr="00C358D6" w:rsidRDefault="001D7519" w:rsidP="001D7519">
      <w:pPr>
        <w:pStyle w:val="Odstavekseznama"/>
        <w:widowControl w:val="0"/>
        <w:spacing w:after="120" w:line="240" w:lineRule="auto"/>
        <w:contextualSpacing w:val="0"/>
        <w:jc w:val="both"/>
        <w:rPr>
          <w:rFonts w:asciiTheme="majorHAnsi" w:hAnsiTheme="majorHAnsi" w:cstheme="majorHAnsi"/>
        </w:rPr>
      </w:pPr>
    </w:p>
    <w:p w14:paraId="085C6001" w14:textId="77777777" w:rsidR="00A924B4" w:rsidRPr="00C358D6" w:rsidRDefault="004F2951"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 </w:t>
      </w:r>
      <w:r w:rsidR="00A924B4" w:rsidRPr="00C358D6">
        <w:rPr>
          <w:rFonts w:asciiTheme="majorHAnsi" w:hAnsiTheme="majorHAnsi" w:cstheme="majorHAnsi"/>
        </w:rPr>
        <w:t>člen</w:t>
      </w:r>
    </w:p>
    <w:p w14:paraId="5ADBCBF8" w14:textId="77777777" w:rsidR="00BA232F" w:rsidRPr="00C358D6" w:rsidRDefault="00BA232F"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FINANČNO ZAVAROVANJE ZA ODPRAVO NAPAK V GARANCIJSKEM ROKU</w:t>
      </w:r>
    </w:p>
    <w:p w14:paraId="3D2CDF7B" w14:textId="5B0FFFA1" w:rsidR="00566F98" w:rsidRPr="00C358D6" w:rsidRDefault="00E47D74" w:rsidP="00EE5F86">
      <w:pPr>
        <w:pStyle w:val="Odstavekseznama"/>
        <w:widowControl w:val="0"/>
        <w:numPr>
          <w:ilvl w:val="2"/>
          <w:numId w:val="16"/>
        </w:numPr>
        <w:spacing w:after="120" w:line="240" w:lineRule="auto"/>
        <w:contextualSpacing w:val="0"/>
        <w:jc w:val="both"/>
        <w:rPr>
          <w:rFonts w:asciiTheme="majorHAnsi" w:hAnsiTheme="majorHAnsi" w:cstheme="majorHAnsi"/>
        </w:rPr>
      </w:pPr>
      <w:r w:rsidRPr="00C358D6">
        <w:rPr>
          <w:rFonts w:asciiTheme="majorHAnsi" w:hAnsiTheme="majorHAnsi" w:cstheme="majorHAnsi"/>
        </w:rPr>
        <w:t>Dobavitelj</w:t>
      </w:r>
      <w:r w:rsidR="00566F98" w:rsidRPr="00C358D6">
        <w:rPr>
          <w:rFonts w:asciiTheme="majorHAnsi" w:hAnsiTheme="majorHAnsi" w:cstheme="majorHAnsi"/>
        </w:rPr>
        <w:t xml:space="preserve"> mora </w:t>
      </w:r>
      <w:r w:rsidR="00566F98" w:rsidRPr="00C358D6">
        <w:rPr>
          <w:rFonts w:asciiTheme="majorHAnsi" w:hAnsiTheme="majorHAnsi" w:cstheme="majorHAnsi"/>
          <w:b/>
        </w:rPr>
        <w:t>ob prvi dobavi, kot pogoj za uspešno dobavo</w:t>
      </w:r>
      <w:r w:rsidR="00566F98" w:rsidRPr="00C358D6">
        <w:rPr>
          <w:rFonts w:asciiTheme="majorHAnsi" w:hAnsiTheme="majorHAnsi" w:cstheme="majorHAnsi"/>
        </w:rPr>
        <w:t xml:space="preserve">, predložiti finančno zavarovanje za izvajanje garancijskih obveznosti, v obliki bančne garancije za </w:t>
      </w:r>
      <w:r w:rsidR="000B68BC" w:rsidRPr="00C358D6">
        <w:rPr>
          <w:rFonts w:asciiTheme="majorHAnsi" w:hAnsiTheme="majorHAnsi" w:cstheme="majorHAnsi"/>
        </w:rPr>
        <w:t>odpravo napak v garancijskem roku</w:t>
      </w:r>
      <w:r w:rsidR="00566F98" w:rsidRPr="00C358D6">
        <w:rPr>
          <w:rFonts w:asciiTheme="majorHAnsi" w:hAnsiTheme="majorHAnsi" w:cstheme="majorHAnsi"/>
        </w:rPr>
        <w:t>,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7D864B38" w14:textId="131A21A1" w:rsidR="00566F98" w:rsidRDefault="00566F98" w:rsidP="00FE189F">
      <w:pPr>
        <w:pStyle w:val="Odstavekseznama"/>
        <w:widowControl w:val="0"/>
        <w:numPr>
          <w:ilvl w:val="2"/>
          <w:numId w:val="16"/>
        </w:numPr>
        <w:spacing w:after="120" w:line="240" w:lineRule="auto"/>
        <w:contextualSpacing w:val="0"/>
        <w:jc w:val="both"/>
        <w:rPr>
          <w:rFonts w:asciiTheme="majorHAnsi" w:hAnsiTheme="majorHAnsi" w:cstheme="majorHAnsi"/>
        </w:rPr>
      </w:pPr>
      <w:r w:rsidRPr="00C358D6">
        <w:rPr>
          <w:rFonts w:asciiTheme="majorHAnsi" w:hAnsiTheme="majorHAnsi" w:cstheme="majorHAnsi"/>
        </w:rPr>
        <w:t xml:space="preserve">Višina finančnega zavarovanja znaša </w:t>
      </w:r>
      <w:r w:rsidR="00C358D6" w:rsidRPr="00C358D6">
        <w:rPr>
          <w:rFonts w:asciiTheme="majorHAnsi" w:hAnsiTheme="majorHAnsi" w:cstheme="majorHAnsi"/>
          <w:b/>
        </w:rPr>
        <w:t>7.000,00 EUR</w:t>
      </w:r>
      <w:r w:rsidRPr="00C358D6">
        <w:rPr>
          <w:rFonts w:asciiTheme="majorHAnsi" w:hAnsiTheme="majorHAnsi" w:cstheme="majorHAnsi"/>
        </w:rPr>
        <w:t xml:space="preserve">, </w:t>
      </w:r>
      <w:r w:rsidR="00FE189F" w:rsidRPr="00FE189F">
        <w:rPr>
          <w:rFonts w:asciiTheme="majorHAnsi" w:hAnsiTheme="majorHAnsi" w:cstheme="majorHAnsi"/>
          <w:b/>
        </w:rPr>
        <w:t xml:space="preserve">z veljavnostjo </w:t>
      </w:r>
      <w:r w:rsidR="00DA4A27">
        <w:rPr>
          <w:rFonts w:asciiTheme="majorHAnsi" w:hAnsiTheme="majorHAnsi" w:cstheme="majorHAnsi"/>
          <w:b/>
        </w:rPr>
        <w:t>4 leta</w:t>
      </w:r>
      <w:r w:rsidRPr="00C358D6">
        <w:rPr>
          <w:rFonts w:asciiTheme="majorHAnsi" w:hAnsiTheme="majorHAnsi" w:cstheme="majorHAnsi"/>
        </w:rPr>
        <w:t xml:space="preserve">. Predloži se lahko tudi letno finančno zavarovanje, pri čemer mora </w:t>
      </w:r>
      <w:r w:rsidR="00E47D74" w:rsidRPr="00C358D6">
        <w:rPr>
          <w:rFonts w:asciiTheme="majorHAnsi" w:hAnsiTheme="majorHAnsi" w:cstheme="majorHAnsi"/>
        </w:rPr>
        <w:t>dobavitelj</w:t>
      </w:r>
      <w:r w:rsidRPr="00C358D6">
        <w:rPr>
          <w:rFonts w:asciiTheme="majorHAnsi" w:hAnsiTheme="majorHAnsi" w:cstheme="majorHAnsi"/>
        </w:rPr>
        <w:t xml:space="preserve"> v tem primeru najmanj 15 dni pred iztekom starega predložiti novo finančno zavarovanje za naslednje letno obdobje; </w:t>
      </w:r>
      <w:proofErr w:type="spellStart"/>
      <w:r w:rsidRPr="00C358D6">
        <w:rPr>
          <w:rFonts w:asciiTheme="majorHAnsi" w:hAnsiTheme="majorHAnsi" w:cstheme="majorHAnsi"/>
        </w:rPr>
        <w:t>nepredložitev</w:t>
      </w:r>
      <w:proofErr w:type="spellEnd"/>
      <w:r w:rsidRPr="00C358D6">
        <w:rPr>
          <w:rFonts w:asciiTheme="majorHAnsi" w:hAnsiTheme="majorHAnsi" w:cstheme="majorHAnsi"/>
        </w:rPr>
        <w:t xml:space="preserve"> novega finančnega zavarovanja predstavlja bistveno kršitev okvirnega sporazuma in je razlog za unovčitev obstoječega finančnega zavarovanja.</w:t>
      </w:r>
      <w:r w:rsidR="00DA4A27">
        <w:rPr>
          <w:rFonts w:asciiTheme="majorHAnsi" w:hAnsiTheme="majorHAnsi" w:cstheme="majorHAnsi"/>
        </w:rPr>
        <w:t xml:space="preserve"> </w:t>
      </w:r>
    </w:p>
    <w:p w14:paraId="2532B199" w14:textId="345FB25E" w:rsidR="00DA4A27" w:rsidRPr="00C358D6" w:rsidRDefault="00DA4A27" w:rsidP="00E02A8D">
      <w:pPr>
        <w:pStyle w:val="Odstavekseznama"/>
        <w:widowControl w:val="0"/>
        <w:numPr>
          <w:ilvl w:val="2"/>
          <w:numId w:val="16"/>
        </w:numPr>
        <w:spacing w:after="120" w:line="240" w:lineRule="auto"/>
        <w:contextualSpacing w:val="0"/>
        <w:jc w:val="both"/>
        <w:rPr>
          <w:rFonts w:asciiTheme="majorHAnsi" w:hAnsiTheme="majorHAnsi" w:cstheme="majorHAnsi"/>
        </w:rPr>
      </w:pPr>
      <w:r w:rsidRPr="004924E2">
        <w:rPr>
          <w:rFonts w:asciiTheme="majorHAnsi" w:hAnsiTheme="majorHAnsi" w:cstheme="majorHAnsi"/>
          <w:b/>
        </w:rPr>
        <w:t xml:space="preserve">Najmanj 15 dni pred iztekom veljavnosti </w:t>
      </w:r>
      <w:r w:rsidR="0026295A">
        <w:rPr>
          <w:rFonts w:asciiTheme="majorHAnsi" w:hAnsiTheme="majorHAnsi" w:cstheme="majorHAnsi"/>
          <w:b/>
        </w:rPr>
        <w:t>finančnega zavarovanja</w:t>
      </w:r>
      <w:r>
        <w:rPr>
          <w:rFonts w:asciiTheme="majorHAnsi" w:hAnsiTheme="majorHAnsi" w:cstheme="majorHAnsi"/>
        </w:rPr>
        <w:t xml:space="preserve"> iz prejšnjega odstavka tega člena mora dobavitelj </w:t>
      </w:r>
      <w:r w:rsidRPr="00DA4A27">
        <w:rPr>
          <w:rFonts w:asciiTheme="majorHAnsi" w:hAnsiTheme="majorHAnsi" w:cstheme="majorHAnsi"/>
        </w:rPr>
        <w:t xml:space="preserve">predložiti </w:t>
      </w:r>
      <w:r w:rsidRPr="004924E2">
        <w:rPr>
          <w:rFonts w:asciiTheme="majorHAnsi" w:hAnsiTheme="majorHAnsi" w:cstheme="majorHAnsi"/>
          <w:b/>
        </w:rPr>
        <w:t>podpisano bianco (neizpolnjeno) menico s pooblastilom za izpolnitev</w:t>
      </w:r>
      <w:r w:rsidRPr="00DA4A27">
        <w:rPr>
          <w:rFonts w:asciiTheme="majorHAnsi" w:hAnsiTheme="majorHAnsi" w:cstheme="majorHAnsi"/>
        </w:rPr>
        <w:t xml:space="preserve"> v vrednosti </w:t>
      </w:r>
      <w:r w:rsidRPr="004924E2">
        <w:rPr>
          <w:rFonts w:asciiTheme="majorHAnsi" w:hAnsiTheme="majorHAnsi" w:cstheme="majorHAnsi"/>
          <w:b/>
        </w:rPr>
        <w:t>7.000,00 EUR</w:t>
      </w:r>
      <w:r w:rsidRPr="00DA4A27">
        <w:rPr>
          <w:rFonts w:asciiTheme="majorHAnsi" w:hAnsiTheme="majorHAnsi" w:cstheme="majorHAnsi"/>
        </w:rPr>
        <w:t xml:space="preserve"> z veljavnostjo od </w:t>
      </w:r>
      <w:r>
        <w:rPr>
          <w:rFonts w:asciiTheme="majorHAnsi" w:hAnsiTheme="majorHAnsi" w:cstheme="majorHAnsi"/>
        </w:rPr>
        <w:t>predložitve</w:t>
      </w:r>
      <w:r w:rsidRPr="00DA4A27">
        <w:rPr>
          <w:rFonts w:asciiTheme="majorHAnsi" w:hAnsiTheme="majorHAnsi" w:cstheme="majorHAnsi"/>
        </w:rPr>
        <w:t xml:space="preserve"> </w:t>
      </w:r>
      <w:r w:rsidRPr="004924E2">
        <w:rPr>
          <w:rFonts w:asciiTheme="majorHAnsi" w:hAnsiTheme="majorHAnsi" w:cstheme="majorHAnsi"/>
          <w:b/>
        </w:rPr>
        <w:t>do konca veljavnosti okvirnega sporazuma</w:t>
      </w:r>
      <w:r w:rsidR="00E02A8D" w:rsidRPr="00E02A8D">
        <w:rPr>
          <w:rFonts w:asciiTheme="majorHAnsi" w:hAnsiTheme="majorHAnsi" w:cstheme="majorHAnsi"/>
        </w:rPr>
        <w:t xml:space="preserve">; </w:t>
      </w:r>
      <w:proofErr w:type="spellStart"/>
      <w:r w:rsidR="00E02A8D" w:rsidRPr="00E02A8D">
        <w:rPr>
          <w:rFonts w:asciiTheme="majorHAnsi" w:hAnsiTheme="majorHAnsi" w:cstheme="majorHAnsi"/>
        </w:rPr>
        <w:t>nepredložitev</w:t>
      </w:r>
      <w:proofErr w:type="spellEnd"/>
      <w:r w:rsidR="00E02A8D" w:rsidRPr="00E02A8D">
        <w:rPr>
          <w:rFonts w:asciiTheme="majorHAnsi" w:hAnsiTheme="majorHAnsi" w:cstheme="majorHAnsi"/>
        </w:rPr>
        <w:t xml:space="preserve"> novega finančnega zavarovanja predstavlja bistveno kršitev okvirnega sporazuma in je razlog za unovčitev obstoječega finančnega zavarovanja.</w:t>
      </w:r>
    </w:p>
    <w:p w14:paraId="2400A5DF" w14:textId="55503C73" w:rsidR="00041185" w:rsidRPr="00C358D6" w:rsidRDefault="00566F98" w:rsidP="00EE5F86">
      <w:pPr>
        <w:widowControl w:val="0"/>
        <w:numPr>
          <w:ilvl w:val="2"/>
          <w:numId w:val="16"/>
        </w:numPr>
        <w:spacing w:before="120" w:after="120" w:line="240" w:lineRule="auto"/>
        <w:jc w:val="both"/>
        <w:rPr>
          <w:rFonts w:asciiTheme="majorHAnsi" w:hAnsiTheme="majorHAnsi" w:cstheme="majorHAnsi"/>
        </w:rPr>
      </w:pPr>
      <w:r w:rsidRPr="00C358D6">
        <w:rPr>
          <w:rFonts w:asciiTheme="majorHAnsi" w:hAnsiTheme="majorHAnsi" w:cstheme="majorHAnsi"/>
        </w:rPr>
        <w:t>Finančno zavarovanje</w:t>
      </w:r>
      <w:r w:rsidR="00041185" w:rsidRPr="00C358D6">
        <w:rPr>
          <w:rFonts w:asciiTheme="majorHAnsi" w:hAnsiTheme="majorHAnsi" w:cstheme="majorHAnsi"/>
        </w:rPr>
        <w:t xml:space="preserve"> </w:t>
      </w:r>
      <w:r w:rsidR="0076612F" w:rsidRPr="00C358D6">
        <w:rPr>
          <w:rFonts w:asciiTheme="majorHAnsi" w:hAnsiTheme="majorHAnsi" w:cstheme="majorHAnsi"/>
        </w:rPr>
        <w:t xml:space="preserve">se </w:t>
      </w:r>
      <w:r w:rsidR="0067190E" w:rsidRPr="00C358D6">
        <w:rPr>
          <w:rFonts w:asciiTheme="majorHAnsi" w:hAnsiTheme="majorHAnsi" w:cstheme="majorHAnsi"/>
        </w:rPr>
        <w:t xml:space="preserve">mora glasiti na naročnika ter </w:t>
      </w:r>
      <w:r w:rsidR="00041185" w:rsidRPr="00C358D6">
        <w:rPr>
          <w:rFonts w:asciiTheme="majorHAnsi" w:hAnsiTheme="majorHAnsi" w:cstheme="majorHAnsi"/>
        </w:rPr>
        <w:t>ga lahko naročnik unovči v naslednjih primerih:</w:t>
      </w:r>
    </w:p>
    <w:p w14:paraId="47E81FAC" w14:textId="33B365A9" w:rsidR="00041185" w:rsidRPr="00C358D6" w:rsidRDefault="00041185" w:rsidP="00C02FE6">
      <w:pPr>
        <w:widowControl w:val="0"/>
        <w:numPr>
          <w:ilvl w:val="3"/>
          <w:numId w:val="48"/>
        </w:numPr>
        <w:spacing w:before="120" w:after="120" w:line="240" w:lineRule="auto"/>
        <w:jc w:val="both"/>
        <w:rPr>
          <w:rFonts w:asciiTheme="majorHAnsi" w:hAnsiTheme="majorHAnsi" w:cstheme="majorHAnsi"/>
        </w:rPr>
      </w:pPr>
      <w:r w:rsidRPr="00C358D6">
        <w:rPr>
          <w:rFonts w:asciiTheme="majorHAnsi" w:hAnsiTheme="majorHAnsi" w:cstheme="majorHAnsi"/>
        </w:rPr>
        <w:t xml:space="preserve">če </w:t>
      </w:r>
      <w:r w:rsidR="00E47D74" w:rsidRPr="00C358D6">
        <w:rPr>
          <w:rFonts w:asciiTheme="majorHAnsi" w:hAnsiTheme="majorHAnsi" w:cstheme="majorHAnsi"/>
        </w:rPr>
        <w:t>dobavitelj</w:t>
      </w:r>
      <w:r w:rsidR="003151AD" w:rsidRPr="00C358D6">
        <w:rPr>
          <w:rFonts w:asciiTheme="majorHAnsi" w:hAnsiTheme="majorHAnsi" w:cstheme="majorHAnsi"/>
        </w:rPr>
        <w:t xml:space="preserve"> </w:t>
      </w:r>
      <w:r w:rsidR="00C02FE6" w:rsidRPr="00C02FE6">
        <w:rPr>
          <w:rFonts w:asciiTheme="majorHAnsi" w:hAnsiTheme="majorHAnsi" w:cstheme="majorHAnsi"/>
        </w:rPr>
        <w:t xml:space="preserve">v času veljavnosti </w:t>
      </w:r>
      <w:r w:rsidR="00C02FE6">
        <w:rPr>
          <w:rFonts w:asciiTheme="majorHAnsi" w:hAnsiTheme="majorHAnsi" w:cstheme="majorHAnsi"/>
        </w:rPr>
        <w:t>okvirnega sporazuma</w:t>
      </w:r>
      <w:r w:rsidR="00C02FE6" w:rsidRPr="00C02FE6">
        <w:rPr>
          <w:rFonts w:asciiTheme="majorHAnsi" w:hAnsiTheme="majorHAnsi" w:cstheme="majorHAnsi"/>
        </w:rPr>
        <w:t xml:space="preserve"> ne izvaja pogodbenih obveznosti glede vzdrževanja in podpore na način, opredeljen v </w:t>
      </w:r>
      <w:r w:rsidR="00C02FE6">
        <w:rPr>
          <w:rFonts w:asciiTheme="majorHAnsi" w:hAnsiTheme="majorHAnsi" w:cstheme="majorHAnsi"/>
        </w:rPr>
        <w:t>tem</w:t>
      </w:r>
      <w:r w:rsidR="00C02FE6" w:rsidRPr="00C02FE6">
        <w:rPr>
          <w:rFonts w:asciiTheme="majorHAnsi" w:hAnsiTheme="majorHAnsi" w:cstheme="majorHAnsi"/>
        </w:rPr>
        <w:t xml:space="preserve"> </w:t>
      </w:r>
      <w:r w:rsidR="00CF12A7" w:rsidRPr="00C358D6">
        <w:rPr>
          <w:rFonts w:asciiTheme="majorHAnsi" w:hAnsiTheme="majorHAnsi" w:cstheme="majorHAnsi"/>
        </w:rPr>
        <w:t>okvirnem sporazumu</w:t>
      </w:r>
      <w:r w:rsidR="00C02FE6">
        <w:rPr>
          <w:rFonts w:asciiTheme="majorHAnsi" w:hAnsiTheme="majorHAnsi" w:cstheme="majorHAnsi"/>
        </w:rPr>
        <w:t xml:space="preserve"> in specifikacijah</w:t>
      </w:r>
      <w:r w:rsidRPr="00C358D6">
        <w:rPr>
          <w:rFonts w:asciiTheme="majorHAnsi" w:hAnsiTheme="majorHAnsi" w:cstheme="majorHAnsi"/>
        </w:rPr>
        <w:t>;</w:t>
      </w:r>
    </w:p>
    <w:p w14:paraId="2F13E426" w14:textId="7FAD0A36" w:rsidR="00041185" w:rsidRPr="00C358D6" w:rsidRDefault="00041185" w:rsidP="00C02FE6">
      <w:pPr>
        <w:widowControl w:val="0"/>
        <w:numPr>
          <w:ilvl w:val="3"/>
          <w:numId w:val="48"/>
        </w:numPr>
        <w:spacing w:before="120" w:after="120" w:line="240" w:lineRule="auto"/>
        <w:jc w:val="both"/>
        <w:rPr>
          <w:rFonts w:asciiTheme="majorHAnsi" w:hAnsiTheme="majorHAnsi" w:cstheme="majorHAnsi"/>
        </w:rPr>
      </w:pPr>
      <w:r w:rsidRPr="00C358D6">
        <w:rPr>
          <w:rFonts w:asciiTheme="majorHAnsi" w:hAnsiTheme="majorHAnsi" w:cstheme="majorHAnsi"/>
        </w:rPr>
        <w:t xml:space="preserve">če </w:t>
      </w:r>
      <w:r w:rsidR="00E47D74" w:rsidRPr="00C358D6">
        <w:rPr>
          <w:rFonts w:asciiTheme="majorHAnsi" w:hAnsiTheme="majorHAnsi" w:cstheme="majorHAnsi"/>
        </w:rPr>
        <w:t>dobavitelj</w:t>
      </w:r>
      <w:r w:rsidRPr="00C358D6">
        <w:rPr>
          <w:rFonts w:asciiTheme="majorHAnsi" w:hAnsiTheme="majorHAnsi" w:cstheme="majorHAnsi"/>
        </w:rPr>
        <w:t xml:space="preserve"> objavi </w:t>
      </w:r>
      <w:proofErr w:type="spellStart"/>
      <w:r w:rsidRPr="00C358D6">
        <w:rPr>
          <w:rFonts w:asciiTheme="majorHAnsi" w:hAnsiTheme="majorHAnsi" w:cstheme="majorHAnsi"/>
        </w:rPr>
        <w:t>nesolventnost</w:t>
      </w:r>
      <w:proofErr w:type="spellEnd"/>
      <w:r w:rsidRPr="00C358D6">
        <w:rPr>
          <w:rFonts w:asciiTheme="majorHAnsi" w:hAnsiTheme="majorHAnsi" w:cstheme="majorHAnsi"/>
        </w:rPr>
        <w:t>, prisilno poravnavo ali stečaj.</w:t>
      </w:r>
    </w:p>
    <w:p w14:paraId="7DD67502" w14:textId="157869E0" w:rsidR="005137D3" w:rsidRPr="00C358D6" w:rsidRDefault="00041185" w:rsidP="00C02FE6">
      <w:pPr>
        <w:pStyle w:val="Odstavekseznama"/>
        <w:numPr>
          <w:ilvl w:val="2"/>
          <w:numId w:val="16"/>
        </w:numPr>
        <w:spacing w:line="240" w:lineRule="auto"/>
        <w:jc w:val="both"/>
        <w:rPr>
          <w:rFonts w:asciiTheme="majorHAnsi" w:hAnsiTheme="majorHAnsi" w:cstheme="majorHAnsi"/>
        </w:rPr>
      </w:pPr>
      <w:r w:rsidRPr="00C358D6">
        <w:rPr>
          <w:rFonts w:asciiTheme="majorHAnsi" w:hAnsiTheme="majorHAnsi" w:cstheme="majorHAnsi"/>
        </w:rPr>
        <w:lastRenderedPageBreak/>
        <w:t xml:space="preserve">V času trajanja </w:t>
      </w:r>
      <w:r w:rsidR="00C02FE6" w:rsidRPr="00C02FE6">
        <w:rPr>
          <w:rFonts w:asciiTheme="majorHAnsi" w:hAnsiTheme="majorHAnsi" w:cstheme="majorHAnsi"/>
        </w:rPr>
        <w:t>okvirnega sporazuma, ki se nanaša na podporo in vzdrževanje</w:t>
      </w:r>
      <w:r w:rsidR="00C02FE6">
        <w:rPr>
          <w:rFonts w:asciiTheme="majorHAnsi" w:hAnsiTheme="majorHAnsi" w:cstheme="majorHAnsi"/>
        </w:rPr>
        <w:t>,</w:t>
      </w:r>
      <w:r w:rsidR="00C02FE6" w:rsidRPr="00C02FE6">
        <w:rPr>
          <w:rFonts w:asciiTheme="majorHAnsi" w:hAnsiTheme="majorHAnsi" w:cstheme="majorHAnsi"/>
        </w:rPr>
        <w:t xml:space="preserve"> </w:t>
      </w:r>
      <w:r w:rsidRPr="00C358D6">
        <w:rPr>
          <w:rFonts w:asciiTheme="majorHAnsi" w:hAnsiTheme="majorHAnsi" w:cstheme="majorHAnsi"/>
        </w:rPr>
        <w:t xml:space="preserve">bo </w:t>
      </w:r>
      <w:r w:rsidR="00E47D74" w:rsidRPr="00C358D6">
        <w:rPr>
          <w:rFonts w:asciiTheme="majorHAnsi" w:hAnsiTheme="majorHAnsi" w:cstheme="majorHAnsi"/>
        </w:rPr>
        <w:t>dobavitelj</w:t>
      </w:r>
      <w:r w:rsidRPr="00C358D6">
        <w:rPr>
          <w:rFonts w:asciiTheme="majorHAnsi" w:hAnsiTheme="majorHAnsi" w:cstheme="majorHAnsi"/>
        </w:rPr>
        <w:t xml:space="preserve"> odpravil vse morebitne napake in nepravilnosti, ki bodo zaznane in bodo predstavljale razliko med dejanskim delovanjem in zahtevo iz specifikacij.</w:t>
      </w:r>
      <w:r w:rsidR="005137D3" w:rsidRPr="00C358D6">
        <w:rPr>
          <w:rFonts w:asciiTheme="majorHAnsi" w:hAnsiTheme="majorHAnsi" w:cstheme="majorHAnsi"/>
        </w:rPr>
        <w:t xml:space="preserve"> Če dobavitelj ne odpravi napak v dogovorjenem roku, jih je po načelu dobrega gospodar</w:t>
      </w:r>
      <w:r w:rsidR="00C02FE6">
        <w:rPr>
          <w:rFonts w:asciiTheme="majorHAnsi" w:hAnsiTheme="majorHAnsi" w:cstheme="majorHAnsi"/>
        </w:rPr>
        <w:t>ja upravičen odpraviti naročnik</w:t>
      </w:r>
      <w:r w:rsidR="005137D3" w:rsidRPr="00C358D6">
        <w:rPr>
          <w:rFonts w:asciiTheme="majorHAnsi" w:hAnsiTheme="majorHAnsi" w:cstheme="majorHAnsi"/>
        </w:rPr>
        <w:t xml:space="preserve"> in to na račun dobavitelja. Za poplačilo stroškov odprave napak in vseh drugih s tem povezanih stroškov sme naročnik unovčiti </w:t>
      </w:r>
      <w:r w:rsidR="0026295A">
        <w:rPr>
          <w:rFonts w:asciiTheme="majorHAnsi" w:hAnsiTheme="majorHAnsi" w:cstheme="majorHAnsi"/>
        </w:rPr>
        <w:t>finančno zavarovanje</w:t>
      </w:r>
      <w:r w:rsidR="005137D3" w:rsidRPr="00C358D6">
        <w:rPr>
          <w:rFonts w:asciiTheme="majorHAnsi" w:hAnsiTheme="majorHAnsi" w:cstheme="majorHAnsi"/>
        </w:rPr>
        <w:t xml:space="preserve"> za odpravo napak v garancijskem roku, ima pa pravico zaračunati manipulativne stroške v vrednosti 5% vrednosti drugje naročene storitve.</w:t>
      </w:r>
    </w:p>
    <w:p w14:paraId="29245767" w14:textId="2F629177" w:rsidR="00041185" w:rsidRPr="00C358D6" w:rsidRDefault="005137D3" w:rsidP="005137D3">
      <w:pPr>
        <w:spacing w:line="240" w:lineRule="auto"/>
        <w:ind w:left="709"/>
        <w:jc w:val="both"/>
        <w:rPr>
          <w:rFonts w:asciiTheme="majorHAnsi" w:hAnsiTheme="majorHAnsi" w:cstheme="majorHAnsi"/>
        </w:rPr>
      </w:pPr>
      <w:r w:rsidRPr="00C358D6">
        <w:rPr>
          <w:rFonts w:asciiTheme="majorHAnsi" w:hAnsiTheme="majorHAnsi" w:cstheme="majorHAnsi"/>
        </w:rPr>
        <w:t>V primeru, da se v garancijskem roku odkrijejo napake, ki ne bodo odpravljene pred iztekom tega roka, je dobavitelj dolžan podaljšati veljavnost zavarovanja za odpravo napak v garancijski dobi za obdobje, ki ga bo naročnik glede na odpravljeno vrsto napake določil.</w:t>
      </w:r>
    </w:p>
    <w:p w14:paraId="7B0F45BF" w14:textId="6710DEB2" w:rsidR="00125CBF" w:rsidRDefault="00041185" w:rsidP="00EE5F86">
      <w:pPr>
        <w:pStyle w:val="Odstavekseznama"/>
        <w:widowControl w:val="0"/>
        <w:numPr>
          <w:ilvl w:val="2"/>
          <w:numId w:val="16"/>
        </w:numPr>
        <w:spacing w:after="120" w:line="240" w:lineRule="auto"/>
        <w:jc w:val="both"/>
        <w:rPr>
          <w:rFonts w:asciiTheme="majorHAnsi" w:hAnsiTheme="majorHAnsi" w:cstheme="majorHAnsi"/>
        </w:rPr>
      </w:pPr>
      <w:r w:rsidRPr="00C358D6">
        <w:rPr>
          <w:rFonts w:asciiTheme="majorHAnsi" w:hAnsiTheme="majorHAnsi" w:cstheme="majorHAnsi"/>
        </w:rPr>
        <w:t xml:space="preserve">Naročnik lahko finančno zavarovanje uveljavi brez predhodnega opomina, mora pa </w:t>
      </w:r>
      <w:r w:rsidR="00E47D74" w:rsidRPr="00C358D6">
        <w:rPr>
          <w:rFonts w:asciiTheme="majorHAnsi" w:hAnsiTheme="majorHAnsi" w:cstheme="majorHAnsi"/>
        </w:rPr>
        <w:t>dobavitelja</w:t>
      </w:r>
      <w:r w:rsidRPr="00C358D6">
        <w:rPr>
          <w:rFonts w:asciiTheme="majorHAnsi" w:hAnsiTheme="majorHAnsi" w:cstheme="majorHAnsi"/>
        </w:rPr>
        <w:t xml:space="preserve"> o tem, da ga je uveljavil, obvestiti elektronsko ali pisno po pošti, najkasneje tri dni po dnevu, ko ga je predložil v izplačilo.</w:t>
      </w:r>
      <w:r w:rsidR="00125CBF" w:rsidRPr="00C358D6">
        <w:rPr>
          <w:rFonts w:asciiTheme="majorHAnsi" w:hAnsiTheme="majorHAnsi" w:cstheme="majorHAnsi"/>
        </w:rPr>
        <w:t xml:space="preserve"> </w:t>
      </w:r>
    </w:p>
    <w:p w14:paraId="0D3C4994" w14:textId="77777777" w:rsidR="00121683" w:rsidRPr="00C358D6" w:rsidRDefault="00121683" w:rsidP="00121683">
      <w:pPr>
        <w:pStyle w:val="Odstavekseznama"/>
        <w:widowControl w:val="0"/>
        <w:spacing w:after="120" w:line="240" w:lineRule="auto"/>
        <w:ind w:left="714"/>
        <w:jc w:val="both"/>
        <w:rPr>
          <w:rFonts w:asciiTheme="majorHAnsi" w:hAnsiTheme="majorHAnsi" w:cstheme="majorHAnsi"/>
        </w:rPr>
      </w:pPr>
    </w:p>
    <w:p w14:paraId="30D9F674" w14:textId="77777777" w:rsidR="00A924B4" w:rsidRPr="00C358D6" w:rsidRDefault="004F2951"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 </w:t>
      </w:r>
      <w:r w:rsidR="00A924B4" w:rsidRPr="00C358D6">
        <w:rPr>
          <w:rFonts w:asciiTheme="majorHAnsi" w:hAnsiTheme="majorHAnsi" w:cstheme="majorHAnsi"/>
        </w:rPr>
        <w:t>člen</w:t>
      </w:r>
    </w:p>
    <w:p w14:paraId="34D08B98" w14:textId="77777777" w:rsidR="00411FDF" w:rsidRPr="00C358D6" w:rsidRDefault="00411FDF"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POSLOVNA SKRIVNOST IN Z</w:t>
      </w:r>
      <w:r w:rsidR="00874511" w:rsidRPr="00C358D6">
        <w:rPr>
          <w:rFonts w:asciiTheme="majorHAnsi" w:hAnsiTheme="majorHAnsi" w:cstheme="majorHAnsi"/>
        </w:rPr>
        <w:t>AUPNI PODATKI</w:t>
      </w:r>
    </w:p>
    <w:p w14:paraId="3F881CB0" w14:textId="4AF48849" w:rsidR="000A5193" w:rsidRPr="00C358D6" w:rsidRDefault="000A5193" w:rsidP="00EE5F86">
      <w:pPr>
        <w:widowControl w:val="0"/>
        <w:numPr>
          <w:ilvl w:val="2"/>
          <w:numId w:val="17"/>
        </w:numPr>
        <w:spacing w:before="120" w:after="120" w:line="240" w:lineRule="auto"/>
        <w:jc w:val="both"/>
        <w:rPr>
          <w:rFonts w:asciiTheme="majorHAnsi" w:hAnsiTheme="majorHAnsi" w:cstheme="majorHAnsi"/>
        </w:rPr>
      </w:pPr>
      <w:r w:rsidRPr="00C358D6">
        <w:rPr>
          <w:rFonts w:asciiTheme="majorHAnsi" w:hAnsiTheme="majorHAnsi" w:cstheme="majorHAnsi"/>
        </w:rPr>
        <w:t>Pogodbeni stranki se zavezujeta, da bosta osebne podatke</w:t>
      </w:r>
      <w:r w:rsidR="001C1B7E" w:rsidRPr="00C358D6">
        <w:rPr>
          <w:rFonts w:asciiTheme="majorHAnsi" w:hAnsiTheme="majorHAnsi" w:cstheme="majorHAnsi"/>
        </w:rPr>
        <w:t xml:space="preserve"> v zvezi z izvrševanjem tega okvirnega sporazuma,</w:t>
      </w:r>
      <w:r w:rsidRPr="00C358D6">
        <w:rPr>
          <w:rFonts w:asciiTheme="majorHAnsi" w:hAnsiTheme="majorHAnsi" w:cstheme="majorHAnsi"/>
        </w:rPr>
        <w:t xml:space="preserve"> varovali v skladu z določili te</w:t>
      </w:r>
      <w:r w:rsidR="00CF12A7" w:rsidRPr="00C358D6">
        <w:rPr>
          <w:rFonts w:asciiTheme="majorHAnsi" w:hAnsiTheme="majorHAnsi" w:cstheme="majorHAnsi"/>
        </w:rPr>
        <w:t>ga okvirnega sporazuma</w:t>
      </w:r>
      <w:r w:rsidRPr="00C358D6">
        <w:rPr>
          <w:rFonts w:asciiTheme="majorHAnsi" w:hAnsiTheme="majorHAnsi" w:cstheme="majorHAnsi"/>
        </w:rPr>
        <w:t xml:space="preserve"> in </w:t>
      </w:r>
      <w:r w:rsidR="005A775F" w:rsidRPr="00C358D6">
        <w:rPr>
          <w:rFonts w:asciiTheme="majorHAnsi" w:hAnsiTheme="majorHAnsi" w:cstheme="majorHAnsi"/>
        </w:rPr>
        <w:t>veljavnimi predpisi, ki urejajo varstvo osebnih podatkov.</w:t>
      </w:r>
    </w:p>
    <w:p w14:paraId="63C156F0" w14:textId="77777777" w:rsidR="000A5193" w:rsidRPr="00C358D6" w:rsidRDefault="000A5193" w:rsidP="00EE5F86">
      <w:pPr>
        <w:widowControl w:val="0"/>
        <w:numPr>
          <w:ilvl w:val="2"/>
          <w:numId w:val="17"/>
        </w:numPr>
        <w:spacing w:before="120" w:after="120" w:line="240" w:lineRule="auto"/>
        <w:jc w:val="both"/>
        <w:rPr>
          <w:rFonts w:asciiTheme="majorHAnsi" w:hAnsiTheme="majorHAnsi" w:cstheme="majorHAnsi"/>
        </w:rPr>
      </w:pPr>
      <w:r w:rsidRPr="00C358D6">
        <w:rPr>
          <w:rFonts w:asciiTheme="majorHAnsi" w:hAnsiTheme="majorHAnsi" w:cstheme="majorHAnsi"/>
        </w:rPr>
        <w:t>Pogodbeni stranki sta sporazumni, da vsi morebiti osebni ali drugi občutljivi podatki, d</w:t>
      </w:r>
      <w:r w:rsidR="00CF12A7" w:rsidRPr="00C358D6">
        <w:rPr>
          <w:rFonts w:asciiTheme="majorHAnsi" w:hAnsiTheme="majorHAnsi" w:cstheme="majorHAnsi"/>
        </w:rPr>
        <w:t>o katerih bi prišli z izvedbo tega okvirnega sporazuma</w:t>
      </w:r>
      <w:r w:rsidRPr="00C358D6">
        <w:rPr>
          <w:rFonts w:asciiTheme="majorHAnsi" w:hAnsiTheme="majorHAnsi" w:cstheme="majorHAnsi"/>
        </w:rPr>
        <w:t>, predstavljajo poslovno skrivnost in se zavezujeta, da bosta vse podatke skrbno varovali in jih uporabljali izključno v zvezi z</w:t>
      </w:r>
      <w:r w:rsidR="00CF12A7" w:rsidRPr="00C358D6">
        <w:rPr>
          <w:rFonts w:asciiTheme="majorHAnsi" w:hAnsiTheme="majorHAnsi" w:cstheme="majorHAnsi"/>
        </w:rPr>
        <w:t xml:space="preserve"> izvedbo tega okvirnega sporazuma</w:t>
      </w:r>
      <w:r w:rsidRPr="00C358D6">
        <w:rPr>
          <w:rFonts w:asciiTheme="majorHAnsi" w:hAnsiTheme="majorHAnsi" w:cstheme="majorHAnsi"/>
        </w:rPr>
        <w:t>.</w:t>
      </w:r>
    </w:p>
    <w:p w14:paraId="0B312E93" w14:textId="29F10F07" w:rsidR="000A5193" w:rsidRPr="00C358D6" w:rsidRDefault="00E47D74" w:rsidP="00EE5F86">
      <w:pPr>
        <w:widowControl w:val="0"/>
        <w:numPr>
          <w:ilvl w:val="2"/>
          <w:numId w:val="17"/>
        </w:numPr>
        <w:spacing w:before="120" w:after="120" w:line="240" w:lineRule="auto"/>
        <w:jc w:val="both"/>
        <w:rPr>
          <w:rFonts w:asciiTheme="majorHAnsi" w:hAnsiTheme="majorHAnsi" w:cstheme="majorHAnsi"/>
        </w:rPr>
      </w:pPr>
      <w:r w:rsidRPr="00C358D6">
        <w:rPr>
          <w:rFonts w:asciiTheme="majorHAnsi" w:hAnsiTheme="majorHAnsi" w:cstheme="majorHAnsi"/>
        </w:rPr>
        <w:t>Dobavitelj</w:t>
      </w:r>
      <w:r w:rsidR="000A5193" w:rsidRPr="00C358D6">
        <w:rPr>
          <w:rFonts w:asciiTheme="majorHAnsi" w:hAnsiTheme="majorHAnsi" w:cstheme="majorHAnsi"/>
        </w:rPr>
        <w:t xml:space="preserve"> je dolžan obvestiti svoje delavce, da lahko pri svojem delu pridejo v stik z zaupnimi podatki, pri delu z njimi pa morajo ti ravnati z največjo mero skrbnosti.</w:t>
      </w:r>
    </w:p>
    <w:p w14:paraId="78D47AC4" w14:textId="7B5745A0" w:rsidR="000A5193" w:rsidRPr="00C358D6" w:rsidRDefault="00E47D74" w:rsidP="00EE5F86">
      <w:pPr>
        <w:widowControl w:val="0"/>
        <w:numPr>
          <w:ilvl w:val="2"/>
          <w:numId w:val="17"/>
        </w:numPr>
        <w:spacing w:before="120" w:after="120" w:line="240" w:lineRule="auto"/>
        <w:jc w:val="both"/>
        <w:rPr>
          <w:rFonts w:asciiTheme="majorHAnsi" w:hAnsiTheme="majorHAnsi" w:cstheme="majorHAnsi"/>
        </w:rPr>
      </w:pPr>
      <w:r w:rsidRPr="00C358D6">
        <w:rPr>
          <w:rFonts w:asciiTheme="majorHAnsi" w:hAnsiTheme="majorHAnsi" w:cstheme="majorHAnsi"/>
        </w:rPr>
        <w:t>Dobavitelj</w:t>
      </w:r>
      <w:r w:rsidR="000A5193" w:rsidRPr="00C358D6">
        <w:rPr>
          <w:rFonts w:asciiTheme="majorHAnsi" w:hAnsiTheme="majorHAnsi" w:cstheme="majorHAnsi"/>
        </w:rPr>
        <w:t xml:space="preserve"> mora naročnika takoj obvestiti o vsakem disciplinskem ali drugem postopku zaradi kršitev delovnih obveznosti, ki ga je zoper svojega delavca sproži</w:t>
      </w:r>
      <w:r w:rsidR="00CF12A7" w:rsidRPr="00C358D6">
        <w:rPr>
          <w:rFonts w:asciiTheme="majorHAnsi" w:hAnsiTheme="majorHAnsi" w:cstheme="majorHAnsi"/>
        </w:rPr>
        <w:t>l v zvezi z izvajanjem del iz tega okvirnega sporazuma</w:t>
      </w:r>
      <w:r w:rsidR="000A5193" w:rsidRPr="00C358D6">
        <w:rPr>
          <w:rFonts w:asciiTheme="majorHAnsi" w:hAnsiTheme="majorHAnsi" w:cstheme="majorHAnsi"/>
        </w:rPr>
        <w:t xml:space="preserve">. </w:t>
      </w:r>
      <w:r w:rsidRPr="00C358D6">
        <w:rPr>
          <w:rFonts w:asciiTheme="majorHAnsi" w:hAnsiTheme="majorHAnsi" w:cstheme="majorHAnsi"/>
        </w:rPr>
        <w:t>Dobavitelj</w:t>
      </w:r>
      <w:r w:rsidR="000A5193" w:rsidRPr="00C358D6">
        <w:rPr>
          <w:rFonts w:asciiTheme="majorHAnsi" w:hAnsiTheme="majorHAnsi" w:cstheme="majorHAnsi"/>
        </w:rPr>
        <w:t xml:space="preserve"> je dolžan na zahtevo naročnika nadomestiti delavca, če slednji izkaže, da je ravnal ali poskušal ravnati v nasprotju z določbami te</w:t>
      </w:r>
      <w:r w:rsidR="00CF12A7" w:rsidRPr="00C358D6">
        <w:rPr>
          <w:rFonts w:asciiTheme="majorHAnsi" w:hAnsiTheme="majorHAnsi" w:cstheme="majorHAnsi"/>
        </w:rPr>
        <w:t>ga okvirnega sporazuma</w:t>
      </w:r>
      <w:r w:rsidR="000A5193" w:rsidRPr="00C358D6">
        <w:rPr>
          <w:rFonts w:asciiTheme="majorHAnsi" w:hAnsiTheme="majorHAnsi" w:cstheme="majorHAnsi"/>
        </w:rPr>
        <w:t>.</w:t>
      </w:r>
    </w:p>
    <w:p w14:paraId="0A76A858" w14:textId="5728DE6A" w:rsidR="000A5193" w:rsidRPr="00C358D6" w:rsidRDefault="000A5193" w:rsidP="00EE5F86">
      <w:pPr>
        <w:widowControl w:val="0"/>
        <w:numPr>
          <w:ilvl w:val="2"/>
          <w:numId w:val="17"/>
        </w:numPr>
        <w:spacing w:after="120" w:line="240" w:lineRule="auto"/>
        <w:jc w:val="both"/>
        <w:rPr>
          <w:rFonts w:asciiTheme="majorHAnsi" w:hAnsiTheme="majorHAnsi" w:cstheme="majorHAnsi"/>
        </w:rPr>
      </w:pPr>
      <w:r w:rsidRPr="00C358D6">
        <w:rPr>
          <w:rFonts w:asciiTheme="majorHAnsi" w:hAnsiTheme="majorHAnsi" w:cstheme="majorHAnsi"/>
        </w:rPr>
        <w:t xml:space="preserve">Za </w:t>
      </w:r>
      <w:r w:rsidR="00E47D74" w:rsidRPr="00C358D6">
        <w:rPr>
          <w:rFonts w:asciiTheme="majorHAnsi" w:hAnsiTheme="majorHAnsi" w:cstheme="majorHAnsi"/>
        </w:rPr>
        <w:t>dobavitelja</w:t>
      </w:r>
      <w:r w:rsidRPr="00C358D6">
        <w:rPr>
          <w:rFonts w:asciiTheme="majorHAnsi" w:hAnsiTheme="majorHAnsi" w:cstheme="majorHAnsi"/>
        </w:rPr>
        <w:t>, ki opravlja za naročnika pogodbene obveznosti, velja glede teh obveznosti enako strog način varovanja podatkov, kot jih ima naročnik.</w:t>
      </w:r>
    </w:p>
    <w:p w14:paraId="0524E441" w14:textId="359BC15E" w:rsidR="000A5193" w:rsidRPr="00C358D6" w:rsidRDefault="000A5193" w:rsidP="00EE5F86">
      <w:pPr>
        <w:widowControl w:val="0"/>
        <w:numPr>
          <w:ilvl w:val="2"/>
          <w:numId w:val="17"/>
        </w:numPr>
        <w:spacing w:after="120" w:line="240" w:lineRule="auto"/>
        <w:jc w:val="both"/>
        <w:rPr>
          <w:rFonts w:asciiTheme="majorHAnsi" w:hAnsiTheme="majorHAnsi" w:cstheme="majorHAnsi"/>
        </w:rPr>
      </w:pPr>
      <w:r w:rsidRPr="00C358D6">
        <w:rPr>
          <w:rFonts w:asciiTheme="majorHAnsi" w:hAnsiTheme="majorHAnsi" w:cstheme="majorHAnsi"/>
        </w:rPr>
        <w:t xml:space="preserve">Obveznost varovanja podatkov se nanaša tako na čas izvrševanja </w:t>
      </w:r>
      <w:r w:rsidR="00CF12A7" w:rsidRPr="00C358D6">
        <w:rPr>
          <w:rFonts w:asciiTheme="majorHAnsi" w:hAnsiTheme="majorHAnsi" w:cstheme="majorHAnsi"/>
        </w:rPr>
        <w:t>okvirnega sporazuma</w:t>
      </w:r>
      <w:r w:rsidRPr="00C358D6">
        <w:rPr>
          <w:rFonts w:asciiTheme="majorHAnsi" w:hAnsiTheme="majorHAnsi" w:cstheme="majorHAnsi"/>
        </w:rPr>
        <w:t xml:space="preserve">, kot tudi za čas po tem. V primeru kršitve določb o varovanju poslovne skrivnosti, </w:t>
      </w:r>
      <w:r w:rsidR="000E52BB" w:rsidRPr="00C358D6">
        <w:rPr>
          <w:rFonts w:asciiTheme="majorHAnsi" w:hAnsiTheme="majorHAnsi" w:cstheme="majorHAnsi"/>
        </w:rPr>
        <w:t xml:space="preserve">osebnih ali drugih občutljivih oziroma zaupnih podatkov naročnika, </w:t>
      </w:r>
      <w:r w:rsidRPr="00C358D6">
        <w:rPr>
          <w:rFonts w:asciiTheme="majorHAnsi" w:hAnsiTheme="majorHAnsi" w:cstheme="majorHAnsi"/>
        </w:rPr>
        <w:t xml:space="preserve">je </w:t>
      </w:r>
      <w:r w:rsidR="00E47D74" w:rsidRPr="00C358D6">
        <w:rPr>
          <w:rFonts w:asciiTheme="majorHAnsi" w:hAnsiTheme="majorHAnsi" w:cstheme="majorHAnsi"/>
        </w:rPr>
        <w:t>dobavitelj</w:t>
      </w:r>
      <w:r w:rsidRPr="00C358D6">
        <w:rPr>
          <w:rFonts w:asciiTheme="majorHAnsi" w:hAnsiTheme="majorHAnsi" w:cstheme="majorHAnsi"/>
        </w:rPr>
        <w:t xml:space="preserve"> naročniku odškodninsko odgovoren za vso posredno in neposredno škodo. Morebitna zloraba podatkov pa pomeni tudi kazensko odgovornost kršiteljev.</w:t>
      </w:r>
    </w:p>
    <w:p w14:paraId="73555280" w14:textId="1A854FD2" w:rsidR="004F2951" w:rsidRPr="00C358D6" w:rsidRDefault="00D04EAB" w:rsidP="00EE5F86">
      <w:pPr>
        <w:pStyle w:val="Odstavekseznama"/>
        <w:widowControl w:val="0"/>
        <w:numPr>
          <w:ilvl w:val="2"/>
          <w:numId w:val="17"/>
        </w:numPr>
        <w:spacing w:after="120" w:line="240" w:lineRule="auto"/>
        <w:jc w:val="both"/>
        <w:rPr>
          <w:rFonts w:asciiTheme="majorHAnsi" w:hAnsiTheme="majorHAnsi" w:cstheme="majorHAnsi"/>
        </w:rPr>
      </w:pPr>
      <w:r w:rsidRPr="00C358D6">
        <w:rPr>
          <w:rFonts w:asciiTheme="majorHAnsi" w:hAnsiTheme="majorHAnsi" w:cstheme="majorHAnsi"/>
        </w:rPr>
        <w:t xml:space="preserve">Naročnik lahko pri izvedbi del na lokaciji od delavcev </w:t>
      </w:r>
      <w:r w:rsidR="00E47D74" w:rsidRPr="00C358D6">
        <w:rPr>
          <w:rFonts w:asciiTheme="majorHAnsi" w:hAnsiTheme="majorHAnsi" w:cstheme="majorHAnsi"/>
        </w:rPr>
        <w:t>dobavitelja</w:t>
      </w:r>
      <w:r w:rsidRPr="00C358D6">
        <w:rPr>
          <w:rFonts w:asciiTheme="majorHAnsi" w:hAnsiTheme="majorHAnsi" w:cstheme="majorHAnsi"/>
        </w:rPr>
        <w:t xml:space="preserve"> zahteva, da izkažejo seznanjenost z vsebino iz prvega odstavka tega člena. Delavec mora pri takem delu imeti pri sebi ustrezno pooblastilo </w:t>
      </w:r>
      <w:r w:rsidR="00E47D74" w:rsidRPr="00C358D6">
        <w:rPr>
          <w:rFonts w:asciiTheme="majorHAnsi" w:hAnsiTheme="majorHAnsi" w:cstheme="majorHAnsi"/>
        </w:rPr>
        <w:t>dobavitelja</w:t>
      </w:r>
      <w:r w:rsidRPr="00C358D6">
        <w:rPr>
          <w:rFonts w:asciiTheme="majorHAnsi" w:hAnsiTheme="majorHAnsi" w:cstheme="majorHAnsi"/>
        </w:rPr>
        <w:t>, da lahko opravlja delo na lokaciji, kjer obstaja verjetnost, da bo prišel v stik z zaupnimi podatki.</w:t>
      </w:r>
    </w:p>
    <w:p w14:paraId="2B4ADDE1" w14:textId="77777777" w:rsidR="003A2BCE" w:rsidRPr="00C358D6" w:rsidRDefault="003A2BCE" w:rsidP="003A2BCE">
      <w:pPr>
        <w:pStyle w:val="Odstavekseznama"/>
        <w:widowControl w:val="0"/>
        <w:spacing w:after="120" w:line="240" w:lineRule="auto"/>
        <w:jc w:val="both"/>
        <w:rPr>
          <w:rFonts w:asciiTheme="majorHAnsi" w:hAnsiTheme="majorHAnsi" w:cstheme="majorHAnsi"/>
        </w:rPr>
      </w:pPr>
    </w:p>
    <w:p w14:paraId="722ED16F" w14:textId="77777777" w:rsidR="00C27D49" w:rsidRPr="00C358D6" w:rsidRDefault="00C27D49"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 člen</w:t>
      </w:r>
    </w:p>
    <w:p w14:paraId="09258138" w14:textId="77777777" w:rsidR="00C27D49" w:rsidRPr="00C358D6" w:rsidRDefault="00C27D49"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OSTALE OBVEZNOSTI POGODBENIH STRANK</w:t>
      </w:r>
    </w:p>
    <w:p w14:paraId="7EDAF86A" w14:textId="51AD901D" w:rsidR="00C27D49" w:rsidRDefault="00C27D49" w:rsidP="00EE5F86">
      <w:pPr>
        <w:widowControl w:val="0"/>
        <w:numPr>
          <w:ilvl w:val="2"/>
          <w:numId w:val="18"/>
        </w:numPr>
        <w:spacing w:after="120" w:line="240" w:lineRule="auto"/>
        <w:jc w:val="both"/>
        <w:rPr>
          <w:rFonts w:asciiTheme="majorHAnsi" w:hAnsiTheme="majorHAnsi" w:cstheme="majorHAnsi"/>
        </w:rPr>
      </w:pPr>
      <w:r w:rsidRPr="00C358D6">
        <w:rPr>
          <w:rFonts w:asciiTheme="majorHAnsi" w:hAnsiTheme="majorHAnsi" w:cstheme="majorHAnsi"/>
        </w:rPr>
        <w:t xml:space="preserve">Pravice na produktih, ki niso last </w:t>
      </w:r>
      <w:r w:rsidR="00E47D74" w:rsidRPr="00C358D6">
        <w:rPr>
          <w:rFonts w:asciiTheme="majorHAnsi" w:hAnsiTheme="majorHAnsi" w:cstheme="majorHAnsi"/>
        </w:rPr>
        <w:t>dobavitelja</w:t>
      </w:r>
      <w:r w:rsidRPr="00C358D6">
        <w:rPr>
          <w:rFonts w:asciiTheme="majorHAnsi" w:hAnsiTheme="majorHAnsi" w:cstheme="majorHAnsi"/>
        </w:rPr>
        <w:t xml:space="preserve">, se pa uporabljajo v okviru tega posla, </w:t>
      </w:r>
      <w:r w:rsidR="00E47D74" w:rsidRPr="00C358D6">
        <w:rPr>
          <w:rFonts w:asciiTheme="majorHAnsi" w:hAnsiTheme="majorHAnsi" w:cstheme="majorHAnsi"/>
        </w:rPr>
        <w:t>dobavitelj</w:t>
      </w:r>
      <w:r w:rsidRPr="00C358D6">
        <w:rPr>
          <w:rFonts w:asciiTheme="majorHAnsi" w:hAnsiTheme="majorHAnsi" w:cstheme="majorHAnsi"/>
        </w:rPr>
        <w:t xml:space="preserve"> prenese na naročnika v obsegu, v kakršnem jih je sam pridobil. </w:t>
      </w:r>
    </w:p>
    <w:p w14:paraId="0A7E853A" w14:textId="77777777" w:rsidR="00F75381" w:rsidRPr="00C358D6" w:rsidRDefault="00F75381" w:rsidP="00F75381">
      <w:pPr>
        <w:widowControl w:val="0"/>
        <w:spacing w:after="120" w:line="240" w:lineRule="auto"/>
        <w:ind w:left="720"/>
        <w:jc w:val="both"/>
        <w:rPr>
          <w:rFonts w:asciiTheme="majorHAnsi" w:hAnsiTheme="majorHAnsi" w:cstheme="majorHAnsi"/>
        </w:rPr>
      </w:pPr>
    </w:p>
    <w:p w14:paraId="3178E7C1" w14:textId="77777777" w:rsidR="00A924B4" w:rsidRPr="00C358D6" w:rsidRDefault="004F2951" w:rsidP="00963BA5">
      <w:pPr>
        <w:pStyle w:val="Odstavekseznama"/>
        <w:widowControl w:val="0"/>
        <w:numPr>
          <w:ilvl w:val="0"/>
          <w:numId w:val="21"/>
        </w:numPr>
        <w:spacing w:before="120" w:after="120" w:line="240" w:lineRule="auto"/>
        <w:jc w:val="center"/>
        <w:rPr>
          <w:rFonts w:asciiTheme="majorHAnsi" w:hAnsiTheme="majorHAnsi" w:cstheme="majorHAnsi"/>
        </w:rPr>
      </w:pPr>
      <w:r w:rsidRPr="00C358D6">
        <w:rPr>
          <w:rFonts w:asciiTheme="majorHAnsi" w:hAnsiTheme="majorHAnsi" w:cstheme="majorHAnsi"/>
        </w:rPr>
        <w:t xml:space="preserve"> </w:t>
      </w:r>
      <w:r w:rsidR="00A924B4" w:rsidRPr="00C358D6">
        <w:rPr>
          <w:rFonts w:asciiTheme="majorHAnsi" w:hAnsiTheme="majorHAnsi" w:cstheme="majorHAnsi"/>
        </w:rPr>
        <w:t>člen</w:t>
      </w:r>
    </w:p>
    <w:p w14:paraId="065FAAAA" w14:textId="77777777" w:rsidR="005E5529" w:rsidRPr="00C358D6" w:rsidRDefault="00874511" w:rsidP="00AD6C3B">
      <w:pPr>
        <w:widowControl w:val="0"/>
        <w:spacing w:after="120" w:line="240" w:lineRule="auto"/>
        <w:jc w:val="center"/>
        <w:rPr>
          <w:rFonts w:asciiTheme="majorHAnsi" w:hAnsiTheme="majorHAnsi" w:cstheme="majorHAnsi"/>
        </w:rPr>
      </w:pPr>
      <w:r w:rsidRPr="00C358D6">
        <w:rPr>
          <w:rFonts w:asciiTheme="majorHAnsi" w:hAnsiTheme="majorHAnsi" w:cstheme="majorHAnsi"/>
        </w:rPr>
        <w:t>KONČNE DOLOČBE</w:t>
      </w:r>
    </w:p>
    <w:p w14:paraId="1F22DD2E" w14:textId="77777777" w:rsidR="00411FDF" w:rsidRPr="00C358D6" w:rsidRDefault="00324F91" w:rsidP="00EE5F86">
      <w:pPr>
        <w:widowControl w:val="0"/>
        <w:numPr>
          <w:ilvl w:val="2"/>
          <w:numId w:val="19"/>
        </w:numPr>
        <w:spacing w:after="120" w:line="240" w:lineRule="auto"/>
        <w:jc w:val="both"/>
        <w:rPr>
          <w:rFonts w:asciiTheme="majorHAnsi" w:hAnsiTheme="majorHAnsi" w:cstheme="majorHAnsi"/>
        </w:rPr>
      </w:pPr>
      <w:r w:rsidRPr="00C358D6">
        <w:rPr>
          <w:rFonts w:asciiTheme="majorHAnsi" w:hAnsiTheme="majorHAnsi" w:cstheme="majorHAnsi"/>
        </w:rPr>
        <w:t>O</w:t>
      </w:r>
      <w:r w:rsidR="00411FDF" w:rsidRPr="00C358D6">
        <w:rPr>
          <w:rFonts w:asciiTheme="majorHAnsi" w:hAnsiTheme="majorHAnsi" w:cstheme="majorHAnsi"/>
        </w:rPr>
        <w:t>kvirni sporazum, pri kateri kdo v imenu ali na račun druge pogodbene stranke, predstavniku ali posredniku organa ali organizacije iz javnega sektorja obljubi, ponudi ali da kakšno nedovoljeno korist za:</w:t>
      </w:r>
    </w:p>
    <w:p w14:paraId="178BE1A4" w14:textId="77777777" w:rsidR="00411FDF" w:rsidRPr="00D85F7B" w:rsidRDefault="00411FDF" w:rsidP="00D85F7B">
      <w:pPr>
        <w:pStyle w:val="Brezrazmikov"/>
        <w:numPr>
          <w:ilvl w:val="0"/>
          <w:numId w:val="46"/>
        </w:numPr>
        <w:ind w:left="1134"/>
        <w:rPr>
          <w:rFonts w:asciiTheme="majorHAnsi" w:hAnsiTheme="majorHAnsi" w:cstheme="majorHAnsi"/>
        </w:rPr>
      </w:pPr>
      <w:r w:rsidRPr="00D85F7B">
        <w:rPr>
          <w:rFonts w:asciiTheme="majorHAnsi" w:hAnsiTheme="majorHAnsi" w:cstheme="majorHAnsi"/>
        </w:rPr>
        <w:t xml:space="preserve">pridobitev </w:t>
      </w:r>
      <w:proofErr w:type="spellStart"/>
      <w:r w:rsidRPr="00D85F7B">
        <w:rPr>
          <w:rFonts w:asciiTheme="majorHAnsi" w:hAnsiTheme="majorHAnsi" w:cstheme="majorHAnsi"/>
        </w:rPr>
        <w:t>posla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p>
    <w:p w14:paraId="6C5BFF55" w14:textId="77777777" w:rsidR="00411FDF" w:rsidRPr="00D85F7B" w:rsidRDefault="00411FDF" w:rsidP="00D85F7B">
      <w:pPr>
        <w:pStyle w:val="Brezrazmikov"/>
        <w:numPr>
          <w:ilvl w:val="0"/>
          <w:numId w:val="46"/>
        </w:numPr>
        <w:ind w:left="1134"/>
        <w:rPr>
          <w:rFonts w:asciiTheme="majorHAnsi" w:hAnsiTheme="majorHAnsi" w:cstheme="majorHAnsi"/>
        </w:rPr>
      </w:pPr>
      <w:proofErr w:type="spellStart"/>
      <w:r w:rsidRPr="00D85F7B">
        <w:rPr>
          <w:rFonts w:asciiTheme="majorHAnsi" w:hAnsiTheme="majorHAnsi" w:cstheme="majorHAnsi"/>
        </w:rPr>
        <w:t>za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sklenitev</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posla</w:t>
      </w:r>
      <w:proofErr w:type="spellEnd"/>
      <w:r w:rsidRPr="00D85F7B">
        <w:rPr>
          <w:rFonts w:asciiTheme="majorHAnsi" w:hAnsiTheme="majorHAnsi" w:cstheme="majorHAnsi"/>
        </w:rPr>
        <w:t xml:space="preserve"> pod </w:t>
      </w:r>
      <w:proofErr w:type="spellStart"/>
      <w:r w:rsidRPr="00D85F7B">
        <w:rPr>
          <w:rFonts w:asciiTheme="majorHAnsi" w:hAnsiTheme="majorHAnsi" w:cstheme="majorHAnsi"/>
        </w:rPr>
        <w:t>ugodnejšimi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pogoji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p>
    <w:p w14:paraId="205F46E8" w14:textId="77777777" w:rsidR="00411FDF" w:rsidRPr="00D85F7B" w:rsidRDefault="00411FDF" w:rsidP="00D85F7B">
      <w:pPr>
        <w:pStyle w:val="Brezrazmikov"/>
        <w:numPr>
          <w:ilvl w:val="0"/>
          <w:numId w:val="46"/>
        </w:numPr>
        <w:ind w:left="1134"/>
        <w:rPr>
          <w:rFonts w:asciiTheme="majorHAnsi" w:hAnsiTheme="majorHAnsi" w:cstheme="majorHAnsi"/>
        </w:rPr>
      </w:pPr>
      <w:proofErr w:type="spellStart"/>
      <w:r w:rsidRPr="00D85F7B">
        <w:rPr>
          <w:rFonts w:asciiTheme="majorHAnsi" w:hAnsiTheme="majorHAnsi" w:cstheme="majorHAnsi"/>
        </w:rPr>
        <w:t>za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opustitev</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dolžnega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nadzora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nad</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izvajanjem</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pogodbenih</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obveznosti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p>
    <w:p w14:paraId="023002D5" w14:textId="77777777" w:rsidR="00411FDF" w:rsidRPr="00D85F7B" w:rsidRDefault="00411FDF" w:rsidP="00D85F7B">
      <w:pPr>
        <w:pStyle w:val="Brezrazmikov"/>
        <w:numPr>
          <w:ilvl w:val="0"/>
          <w:numId w:val="46"/>
        </w:numPr>
        <w:ind w:left="1134"/>
        <w:rPr>
          <w:rFonts w:asciiTheme="majorHAnsi" w:hAnsiTheme="majorHAnsi" w:cstheme="majorHAnsi"/>
        </w:rPr>
      </w:pPr>
      <w:proofErr w:type="spellStart"/>
      <w:r w:rsidRPr="00D85F7B">
        <w:rPr>
          <w:rFonts w:asciiTheme="majorHAnsi" w:hAnsiTheme="majorHAnsi" w:cstheme="majorHAnsi"/>
        </w:rPr>
        <w:t>za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drugo</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ravnanje</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opustitev</w:t>
      </w:r>
      <w:proofErr w:type="spellEnd"/>
      <w:r w:rsidRPr="00D85F7B">
        <w:rPr>
          <w:rFonts w:asciiTheme="majorHAnsi" w:hAnsiTheme="majorHAnsi" w:cstheme="majorHAnsi"/>
        </w:rPr>
        <w:t xml:space="preserve">, s </w:t>
      </w:r>
      <w:proofErr w:type="spellStart"/>
      <w:r w:rsidRPr="00D85F7B">
        <w:rPr>
          <w:rFonts w:asciiTheme="majorHAnsi" w:hAnsiTheme="majorHAnsi" w:cstheme="majorHAnsi"/>
        </w:rPr>
        <w:t>katerim</w:t>
      </w:r>
      <w:proofErr w:type="spellEnd"/>
      <w:r w:rsidRPr="00D85F7B">
        <w:rPr>
          <w:rFonts w:asciiTheme="majorHAnsi" w:hAnsiTheme="majorHAnsi" w:cstheme="majorHAnsi"/>
        </w:rPr>
        <w:t xml:space="preserve"> je </w:t>
      </w:r>
      <w:proofErr w:type="spellStart"/>
      <w:r w:rsidRPr="00D85F7B">
        <w:rPr>
          <w:rFonts w:asciiTheme="majorHAnsi" w:hAnsiTheme="majorHAnsi" w:cstheme="majorHAnsi"/>
        </w:rPr>
        <w:t>organu</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organizaciji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iz</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javnega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sektorja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povzročena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škoda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r w:rsidRPr="00D85F7B">
        <w:rPr>
          <w:rFonts w:asciiTheme="majorHAnsi" w:hAnsiTheme="majorHAnsi" w:cstheme="majorHAnsi"/>
        </w:rPr>
        <w:t xml:space="preserve"> je </w:t>
      </w:r>
      <w:proofErr w:type="spellStart"/>
      <w:r w:rsidRPr="00D85F7B">
        <w:rPr>
          <w:rFonts w:asciiTheme="majorHAnsi" w:hAnsiTheme="majorHAnsi" w:cstheme="majorHAnsi"/>
        </w:rPr>
        <w:t>omogočena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pridobitev</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nedovoljene</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koristi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predstavniku</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organa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posredniku</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organa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organizacije</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iz</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javnega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sektorja</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drugi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pogodbeni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stranki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ali</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njenemu</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predstavniku</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zastopniku</w:t>
      </w:r>
      <w:proofErr w:type="spellEnd"/>
      <w:r w:rsidRPr="00D85F7B">
        <w:rPr>
          <w:rFonts w:asciiTheme="majorHAnsi" w:hAnsiTheme="majorHAnsi" w:cstheme="majorHAnsi"/>
        </w:rPr>
        <w:t xml:space="preserve">, </w:t>
      </w:r>
      <w:proofErr w:type="spellStart"/>
      <w:r w:rsidRPr="00D85F7B">
        <w:rPr>
          <w:rFonts w:asciiTheme="majorHAnsi" w:hAnsiTheme="majorHAnsi" w:cstheme="majorHAnsi"/>
        </w:rPr>
        <w:t>posredniku</w:t>
      </w:r>
      <w:proofErr w:type="spellEnd"/>
    </w:p>
    <w:p w14:paraId="0DA1A03D" w14:textId="77777777" w:rsidR="00D85F7B" w:rsidRDefault="00324F91" w:rsidP="00324F91">
      <w:pPr>
        <w:widowControl w:val="0"/>
        <w:spacing w:after="120" w:line="240" w:lineRule="auto"/>
        <w:ind w:left="720"/>
        <w:jc w:val="both"/>
        <w:rPr>
          <w:rFonts w:asciiTheme="majorHAnsi" w:hAnsiTheme="majorHAnsi" w:cstheme="majorHAnsi"/>
        </w:rPr>
      </w:pPr>
      <w:r w:rsidRPr="00C358D6">
        <w:rPr>
          <w:rFonts w:asciiTheme="majorHAnsi" w:hAnsiTheme="majorHAnsi" w:cstheme="majorHAnsi"/>
        </w:rPr>
        <w:t>je v primeru citiranih ravnanj oziroma poskusa takšnih ravnanj ničen.</w:t>
      </w:r>
      <w:r w:rsidR="00D85F7B">
        <w:rPr>
          <w:rFonts w:asciiTheme="majorHAnsi" w:hAnsiTheme="majorHAnsi" w:cstheme="majorHAnsi"/>
        </w:rPr>
        <w:t xml:space="preserve"> </w:t>
      </w:r>
    </w:p>
    <w:p w14:paraId="06E962F9" w14:textId="2E3DAA4D" w:rsidR="00324F91" w:rsidRPr="00F75381" w:rsidRDefault="00D85F7B" w:rsidP="00F75381">
      <w:pPr>
        <w:pStyle w:val="Odstavekseznama"/>
        <w:widowControl w:val="0"/>
        <w:numPr>
          <w:ilvl w:val="2"/>
          <w:numId w:val="19"/>
        </w:numPr>
        <w:spacing w:after="120" w:line="240" w:lineRule="auto"/>
        <w:jc w:val="both"/>
        <w:rPr>
          <w:rFonts w:asciiTheme="majorHAnsi" w:hAnsiTheme="majorHAnsi" w:cstheme="majorHAnsi"/>
        </w:rPr>
      </w:pPr>
      <w:r w:rsidRPr="00F75381">
        <w:rPr>
          <w:rFonts w:asciiTheme="majorHAnsi" w:hAnsiTheme="majorHAnsi" w:cstheme="majorHAnsi"/>
        </w:rPr>
        <w:t>Okvirni sporazum se razveže pod pogojem, če je naročnik seznanjen, da je sodišče s pravnomočno odločitvijo ugotovilo kršitev obveznosti iz drugega odstavka 3. člena ZJN-3 s strani izvajalca okvirnega sporazuma ali njegovega podizvajalca ali če je naročnik seznanjen,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novega okvirnega sporazuma,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4286A9C6" w14:textId="77777777" w:rsidR="00411FDF" w:rsidRPr="00C358D6" w:rsidRDefault="00411FDF" w:rsidP="00EE5F86">
      <w:pPr>
        <w:widowControl w:val="0"/>
        <w:numPr>
          <w:ilvl w:val="2"/>
          <w:numId w:val="19"/>
        </w:numPr>
        <w:spacing w:after="120" w:line="240" w:lineRule="auto"/>
        <w:jc w:val="both"/>
        <w:rPr>
          <w:rFonts w:asciiTheme="majorHAnsi" w:hAnsiTheme="majorHAnsi" w:cstheme="majorHAnsi"/>
        </w:rPr>
      </w:pPr>
      <w:r w:rsidRPr="00C358D6">
        <w:rPr>
          <w:rFonts w:asciiTheme="majorHAnsi" w:hAnsiTheme="majorHAnsi" w:cstheme="majorHAn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432BEE0E" w14:textId="77777777" w:rsidR="005E5529" w:rsidRPr="00C358D6" w:rsidRDefault="005E5529" w:rsidP="00EE5F86">
      <w:pPr>
        <w:widowControl w:val="0"/>
        <w:numPr>
          <w:ilvl w:val="2"/>
          <w:numId w:val="19"/>
        </w:numPr>
        <w:spacing w:after="120" w:line="240" w:lineRule="auto"/>
        <w:jc w:val="both"/>
        <w:rPr>
          <w:rFonts w:asciiTheme="majorHAnsi" w:hAnsiTheme="majorHAnsi" w:cstheme="majorHAnsi"/>
        </w:rPr>
      </w:pPr>
      <w:r w:rsidRPr="00C358D6">
        <w:rPr>
          <w:rFonts w:asciiTheme="majorHAnsi" w:hAnsiTheme="majorHAnsi" w:cstheme="majorHAnsi"/>
        </w:rPr>
        <w:t xml:space="preserve">Za urejanje medsebojnih obveznosti in pravic, ki niso izrecno dogovorjene s tem okvirnim sporazumom, se uporabljajo določila </w:t>
      </w:r>
      <w:r w:rsidR="00324F91" w:rsidRPr="00C358D6">
        <w:rPr>
          <w:rFonts w:asciiTheme="majorHAnsi" w:hAnsiTheme="majorHAnsi" w:cstheme="majorHAnsi"/>
        </w:rPr>
        <w:t>zakona, ki ureja obligacijska razmerja</w:t>
      </w:r>
      <w:r w:rsidRPr="00C358D6">
        <w:rPr>
          <w:rFonts w:asciiTheme="majorHAnsi" w:hAnsiTheme="majorHAnsi" w:cstheme="majorHAnsi"/>
        </w:rPr>
        <w:t xml:space="preserve"> in drugi predpisi, ki urejajo pogodbene odnose.</w:t>
      </w:r>
    </w:p>
    <w:p w14:paraId="0758778A" w14:textId="2614E490" w:rsidR="00324F91" w:rsidRPr="00C358D6" w:rsidRDefault="00324F91" w:rsidP="00EE5F86">
      <w:pPr>
        <w:pStyle w:val="Odstavekseznama"/>
        <w:numPr>
          <w:ilvl w:val="2"/>
          <w:numId w:val="19"/>
        </w:numPr>
        <w:spacing w:after="120" w:line="240" w:lineRule="auto"/>
        <w:contextualSpacing w:val="0"/>
        <w:jc w:val="both"/>
        <w:rPr>
          <w:rFonts w:asciiTheme="majorHAnsi" w:hAnsiTheme="majorHAnsi" w:cstheme="majorHAnsi"/>
        </w:rPr>
      </w:pPr>
      <w:r w:rsidRPr="00C358D6">
        <w:rPr>
          <w:rFonts w:asciiTheme="majorHAnsi" w:hAnsiTheme="majorHAnsi" w:cstheme="majorHAnsi"/>
        </w:rPr>
        <w:t xml:space="preserve">S podpisom tega okvirnega sporazuma se </w:t>
      </w:r>
      <w:r w:rsidR="00E47D74" w:rsidRPr="00C358D6">
        <w:rPr>
          <w:rFonts w:asciiTheme="majorHAnsi" w:hAnsiTheme="majorHAnsi" w:cstheme="majorHAnsi"/>
        </w:rPr>
        <w:t>dobavitelj</w:t>
      </w:r>
      <w:r w:rsidRPr="00C358D6">
        <w:rPr>
          <w:rFonts w:asciiTheme="majorHAnsi" w:hAnsiTheme="majorHAnsi" w:cstheme="majorHAn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67EEA48D" w14:textId="77777777" w:rsidR="005E5529" w:rsidRPr="00C358D6" w:rsidRDefault="005E5529" w:rsidP="00EE5F86">
      <w:pPr>
        <w:widowControl w:val="0"/>
        <w:numPr>
          <w:ilvl w:val="2"/>
          <w:numId w:val="19"/>
        </w:numPr>
        <w:spacing w:after="120" w:line="240" w:lineRule="auto"/>
        <w:jc w:val="both"/>
        <w:rPr>
          <w:rFonts w:asciiTheme="majorHAnsi" w:hAnsiTheme="majorHAnsi" w:cstheme="majorHAnsi"/>
        </w:rPr>
      </w:pPr>
      <w:r w:rsidRPr="00C358D6">
        <w:rPr>
          <w:rFonts w:asciiTheme="majorHAnsi" w:hAnsiTheme="majorHAnsi" w:cstheme="majorHAn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EBD0CA9" w14:textId="5D84F82E" w:rsidR="00121683" w:rsidRPr="006C0356" w:rsidRDefault="00121683" w:rsidP="00121683">
      <w:pPr>
        <w:widowControl w:val="0"/>
        <w:numPr>
          <w:ilvl w:val="2"/>
          <w:numId w:val="19"/>
        </w:numPr>
        <w:spacing w:after="120" w:line="240" w:lineRule="auto"/>
        <w:jc w:val="both"/>
        <w:rPr>
          <w:rFonts w:asciiTheme="majorHAnsi" w:hAnsiTheme="majorHAnsi" w:cstheme="majorHAnsi"/>
        </w:rPr>
      </w:pPr>
      <w:r w:rsidRPr="006C0356">
        <w:rPr>
          <w:rFonts w:asciiTheme="majorHAnsi" w:hAnsiTheme="majorHAnsi" w:cstheme="majorHAnsi"/>
        </w:rPr>
        <w:lastRenderedPageBreak/>
        <w:t>Okvirni sporazum je sestavljen v dveh (2) enakovrednih izvodih, od katerih prejme vsaka pogodbena stranka po en (1) izvod.</w:t>
      </w:r>
    </w:p>
    <w:p w14:paraId="6A5BD3BE" w14:textId="77777777" w:rsidR="00542503" w:rsidRPr="00C358D6" w:rsidRDefault="00542503" w:rsidP="00542503">
      <w:pPr>
        <w:widowControl w:val="0"/>
        <w:spacing w:after="120" w:line="240" w:lineRule="auto"/>
        <w:jc w:val="both"/>
        <w:rPr>
          <w:rFonts w:asciiTheme="majorHAnsi" w:hAnsiTheme="majorHAnsi" w:cstheme="majorHAnsi"/>
        </w:rPr>
      </w:pPr>
    </w:p>
    <w:p w14:paraId="422D6CB3" w14:textId="77777777" w:rsidR="004E03B4" w:rsidRPr="00C358D6" w:rsidRDefault="004E03B4" w:rsidP="00AD6C3B">
      <w:pPr>
        <w:widowControl w:val="0"/>
        <w:spacing w:after="0" w:line="240" w:lineRule="auto"/>
        <w:rPr>
          <w:rFonts w:asciiTheme="majorHAnsi" w:hAnsiTheme="majorHAnsi" w:cstheme="majorHAnsi"/>
        </w:rPr>
      </w:pPr>
    </w:p>
    <w:p w14:paraId="768DB670" w14:textId="28F40B42" w:rsidR="004C61D0" w:rsidRPr="00C358D6" w:rsidRDefault="004C61D0" w:rsidP="00AD6C3B">
      <w:pPr>
        <w:widowControl w:val="0"/>
        <w:spacing w:after="0" w:line="240" w:lineRule="auto"/>
        <w:jc w:val="both"/>
        <w:rPr>
          <w:rFonts w:asciiTheme="majorHAnsi" w:hAnsiTheme="majorHAnsi" w:cstheme="majorHAnsi"/>
        </w:rPr>
      </w:pPr>
    </w:p>
    <w:p w14:paraId="3560B09A" w14:textId="77777777" w:rsidR="00C0452E" w:rsidRPr="00C358D6" w:rsidRDefault="00C0452E" w:rsidP="00AD6C3B">
      <w:pPr>
        <w:widowControl w:val="0"/>
        <w:spacing w:after="0" w:line="240" w:lineRule="auto"/>
        <w:jc w:val="both"/>
        <w:rPr>
          <w:rFonts w:asciiTheme="majorHAnsi" w:hAnsiTheme="majorHAnsi" w:cstheme="maj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2"/>
        <w:gridCol w:w="959"/>
        <w:gridCol w:w="4427"/>
      </w:tblGrid>
      <w:tr w:rsidR="00632AC1" w:rsidRPr="00C358D6" w14:paraId="55EBC57C" w14:textId="77777777" w:rsidTr="00BD436B">
        <w:trPr>
          <w:trHeight w:val="454"/>
          <w:jc w:val="center"/>
        </w:trPr>
        <w:tc>
          <w:tcPr>
            <w:tcW w:w="2203" w:type="pct"/>
            <w:tcBorders>
              <w:bottom w:val="single" w:sz="4" w:space="0" w:color="auto"/>
              <w:right w:val="single" w:sz="4" w:space="0" w:color="auto"/>
            </w:tcBorders>
            <w:shd w:val="clear" w:color="auto" w:fill="FAAA5A"/>
            <w:vAlign w:val="center"/>
          </w:tcPr>
          <w:p w14:paraId="55544B35" w14:textId="77777777" w:rsidR="00632AC1" w:rsidRPr="00C358D6" w:rsidRDefault="00632AC1" w:rsidP="00BD436B">
            <w:pPr>
              <w:pStyle w:val="Brezrazmikov"/>
              <w:jc w:val="center"/>
              <w:rPr>
                <w:rFonts w:asciiTheme="majorHAnsi" w:hAnsiTheme="majorHAnsi" w:cstheme="majorHAnsi"/>
                <w:b/>
                <w:lang w:val="sl-SI"/>
              </w:rPr>
            </w:pPr>
            <w:r w:rsidRPr="00C358D6">
              <w:rPr>
                <w:rFonts w:asciiTheme="majorHAnsi" w:hAnsiTheme="majorHAnsi" w:cstheme="majorHAnsi"/>
                <w:lang w:val="sl-SI"/>
              </w:rPr>
              <w:br w:type="page"/>
            </w:r>
            <w:r w:rsidRPr="00C358D6">
              <w:rPr>
                <w:rFonts w:asciiTheme="majorHAnsi" w:hAnsiTheme="majorHAnsi" w:cstheme="majorHAnsi"/>
                <w:b/>
                <w:lang w:val="sl-SI"/>
              </w:rPr>
              <w:t>NAROČNIK</w:t>
            </w:r>
          </w:p>
        </w:tc>
        <w:tc>
          <w:tcPr>
            <w:tcW w:w="498" w:type="pct"/>
            <w:tcBorders>
              <w:top w:val="nil"/>
              <w:left w:val="single" w:sz="4" w:space="0" w:color="auto"/>
              <w:bottom w:val="nil"/>
              <w:right w:val="single" w:sz="4" w:space="0" w:color="auto"/>
            </w:tcBorders>
            <w:shd w:val="clear" w:color="auto" w:fill="auto"/>
            <w:vAlign w:val="center"/>
          </w:tcPr>
          <w:p w14:paraId="1DD60E5E" w14:textId="77777777" w:rsidR="00632AC1" w:rsidRPr="00C358D6" w:rsidRDefault="00632AC1" w:rsidP="00BD436B">
            <w:pPr>
              <w:pStyle w:val="Brezrazmikov"/>
              <w:jc w:val="center"/>
              <w:rPr>
                <w:rFonts w:asciiTheme="majorHAnsi" w:hAnsiTheme="majorHAnsi" w:cstheme="majorHAnsi"/>
                <w:b/>
                <w:lang w:val="sl-SI"/>
              </w:rPr>
            </w:pPr>
          </w:p>
        </w:tc>
        <w:tc>
          <w:tcPr>
            <w:tcW w:w="2299" w:type="pct"/>
            <w:tcBorders>
              <w:left w:val="single" w:sz="4" w:space="0" w:color="auto"/>
              <w:bottom w:val="single" w:sz="4" w:space="0" w:color="auto"/>
            </w:tcBorders>
            <w:shd w:val="clear" w:color="auto" w:fill="FAAA5A"/>
            <w:vAlign w:val="center"/>
          </w:tcPr>
          <w:p w14:paraId="37F1E505" w14:textId="77777777" w:rsidR="00632AC1" w:rsidRPr="00C358D6" w:rsidRDefault="00632AC1" w:rsidP="00BD436B">
            <w:pPr>
              <w:pStyle w:val="Brezrazmikov"/>
              <w:jc w:val="center"/>
              <w:rPr>
                <w:rFonts w:asciiTheme="majorHAnsi" w:hAnsiTheme="majorHAnsi" w:cstheme="majorHAnsi"/>
                <w:b/>
                <w:lang w:val="sl-SI"/>
              </w:rPr>
            </w:pPr>
            <w:r w:rsidRPr="00C358D6">
              <w:rPr>
                <w:rFonts w:asciiTheme="majorHAnsi" w:hAnsiTheme="majorHAnsi" w:cstheme="majorHAnsi"/>
                <w:b/>
                <w:lang w:val="sl-SI"/>
              </w:rPr>
              <w:t>DOBAVITELJ</w:t>
            </w:r>
          </w:p>
        </w:tc>
      </w:tr>
      <w:tr w:rsidR="00632AC1" w:rsidRPr="00C358D6" w14:paraId="44044D65" w14:textId="77777777" w:rsidTr="00C02FE6">
        <w:trPr>
          <w:trHeight w:val="454"/>
          <w:jc w:val="center"/>
        </w:trPr>
        <w:tc>
          <w:tcPr>
            <w:tcW w:w="2203" w:type="pct"/>
            <w:tcBorders>
              <w:bottom w:val="single" w:sz="4" w:space="0" w:color="auto"/>
              <w:right w:val="single" w:sz="4" w:space="0" w:color="auto"/>
            </w:tcBorders>
            <w:shd w:val="clear" w:color="auto" w:fill="FADC8C"/>
            <w:vAlign w:val="center"/>
          </w:tcPr>
          <w:p w14:paraId="510409A0" w14:textId="77777777" w:rsidR="00632AC1" w:rsidRPr="00C358D6" w:rsidRDefault="00632AC1" w:rsidP="00BD436B">
            <w:pPr>
              <w:pStyle w:val="Brezrazmikov"/>
              <w:jc w:val="center"/>
              <w:rPr>
                <w:rFonts w:asciiTheme="majorHAnsi" w:hAnsiTheme="majorHAnsi" w:cstheme="majorHAnsi"/>
                <w:lang w:val="sl-SI"/>
              </w:rPr>
            </w:pPr>
            <w:r w:rsidRPr="00C358D6">
              <w:rPr>
                <w:rFonts w:asciiTheme="majorHAnsi" w:hAnsiTheme="majorHAnsi" w:cstheme="majorHAnsi"/>
                <w:lang w:val="sl-SI"/>
              </w:rPr>
              <w:t>ARNES</w:t>
            </w:r>
          </w:p>
        </w:tc>
        <w:tc>
          <w:tcPr>
            <w:tcW w:w="498" w:type="pct"/>
            <w:tcBorders>
              <w:top w:val="nil"/>
              <w:left w:val="single" w:sz="4" w:space="0" w:color="auto"/>
              <w:bottom w:val="nil"/>
              <w:right w:val="single" w:sz="4" w:space="0" w:color="auto"/>
            </w:tcBorders>
            <w:shd w:val="clear" w:color="auto" w:fill="auto"/>
            <w:vAlign w:val="center"/>
          </w:tcPr>
          <w:p w14:paraId="22F22854" w14:textId="77777777" w:rsidR="00632AC1" w:rsidRPr="00C358D6" w:rsidRDefault="00632AC1" w:rsidP="00BD436B">
            <w:pPr>
              <w:pStyle w:val="Brezrazmikov"/>
              <w:jc w:val="center"/>
              <w:rPr>
                <w:rFonts w:asciiTheme="majorHAnsi" w:hAnsiTheme="majorHAnsi" w:cstheme="majorHAnsi"/>
                <w:lang w:val="sl-SI"/>
              </w:rPr>
            </w:pPr>
          </w:p>
        </w:tc>
        <w:tc>
          <w:tcPr>
            <w:tcW w:w="2299" w:type="pct"/>
            <w:tcBorders>
              <w:left w:val="single" w:sz="4" w:space="0" w:color="auto"/>
              <w:bottom w:val="single" w:sz="4" w:space="0" w:color="auto"/>
            </w:tcBorders>
            <w:shd w:val="clear" w:color="auto" w:fill="auto"/>
            <w:vAlign w:val="center"/>
          </w:tcPr>
          <w:p w14:paraId="3F01D2E4" w14:textId="7A3A14C1" w:rsidR="00632AC1" w:rsidRPr="00C358D6" w:rsidRDefault="00632AC1" w:rsidP="00BD436B">
            <w:pPr>
              <w:pStyle w:val="Brezrazmikov"/>
              <w:jc w:val="center"/>
              <w:rPr>
                <w:rFonts w:asciiTheme="majorHAnsi" w:hAnsiTheme="majorHAnsi" w:cstheme="majorHAnsi"/>
                <w:lang w:val="sl-SI"/>
              </w:rPr>
            </w:pPr>
          </w:p>
        </w:tc>
      </w:tr>
      <w:tr w:rsidR="00632AC1" w:rsidRPr="00C358D6" w14:paraId="25B10808" w14:textId="77777777" w:rsidTr="00BD436B">
        <w:trPr>
          <w:trHeight w:val="454"/>
          <w:jc w:val="center"/>
        </w:trPr>
        <w:tc>
          <w:tcPr>
            <w:tcW w:w="2203" w:type="pct"/>
            <w:tcBorders>
              <w:bottom w:val="single" w:sz="4" w:space="0" w:color="auto"/>
              <w:right w:val="single" w:sz="4" w:space="0" w:color="auto"/>
            </w:tcBorders>
            <w:shd w:val="clear" w:color="auto" w:fill="FAAA5A"/>
            <w:vAlign w:val="center"/>
          </w:tcPr>
          <w:p w14:paraId="7419E9FD" w14:textId="77777777" w:rsidR="00632AC1" w:rsidRPr="00C358D6" w:rsidRDefault="00632AC1" w:rsidP="00BD436B">
            <w:pPr>
              <w:pStyle w:val="Brezrazmikov"/>
              <w:jc w:val="center"/>
              <w:rPr>
                <w:rFonts w:asciiTheme="majorHAnsi" w:hAnsiTheme="majorHAnsi" w:cstheme="majorHAnsi"/>
                <w:b/>
                <w:lang w:val="sl-SI"/>
              </w:rPr>
            </w:pPr>
            <w:r w:rsidRPr="00C358D6">
              <w:rPr>
                <w:rFonts w:asciiTheme="majorHAnsi" w:hAnsiTheme="majorHAnsi" w:cstheme="majorHAnsi"/>
                <w:b/>
                <w:lang w:val="sl-SI"/>
              </w:rPr>
              <w:t>Podpisnik</w:t>
            </w:r>
          </w:p>
        </w:tc>
        <w:tc>
          <w:tcPr>
            <w:tcW w:w="498" w:type="pct"/>
            <w:tcBorders>
              <w:top w:val="nil"/>
              <w:left w:val="single" w:sz="4" w:space="0" w:color="auto"/>
              <w:bottom w:val="nil"/>
              <w:right w:val="single" w:sz="4" w:space="0" w:color="auto"/>
            </w:tcBorders>
            <w:shd w:val="clear" w:color="auto" w:fill="auto"/>
            <w:vAlign w:val="center"/>
          </w:tcPr>
          <w:p w14:paraId="213287FF" w14:textId="77777777" w:rsidR="00632AC1" w:rsidRPr="00C358D6" w:rsidRDefault="00632AC1" w:rsidP="00BD436B">
            <w:pPr>
              <w:pStyle w:val="Brezrazmikov"/>
              <w:jc w:val="center"/>
              <w:rPr>
                <w:rFonts w:asciiTheme="majorHAnsi" w:hAnsiTheme="majorHAnsi" w:cstheme="majorHAnsi"/>
                <w:b/>
                <w:lang w:val="sl-SI"/>
              </w:rPr>
            </w:pPr>
          </w:p>
        </w:tc>
        <w:tc>
          <w:tcPr>
            <w:tcW w:w="2299" w:type="pct"/>
            <w:tcBorders>
              <w:left w:val="single" w:sz="4" w:space="0" w:color="auto"/>
              <w:bottom w:val="single" w:sz="4" w:space="0" w:color="auto"/>
            </w:tcBorders>
            <w:shd w:val="clear" w:color="auto" w:fill="FAAA5A"/>
            <w:vAlign w:val="center"/>
          </w:tcPr>
          <w:p w14:paraId="2A98097F" w14:textId="77777777" w:rsidR="00632AC1" w:rsidRPr="00C358D6" w:rsidRDefault="00632AC1" w:rsidP="00BD436B">
            <w:pPr>
              <w:pStyle w:val="Brezrazmikov"/>
              <w:jc w:val="center"/>
              <w:rPr>
                <w:rFonts w:asciiTheme="majorHAnsi" w:hAnsiTheme="majorHAnsi" w:cstheme="majorHAnsi"/>
                <w:b/>
                <w:lang w:val="sl-SI"/>
              </w:rPr>
            </w:pPr>
            <w:r w:rsidRPr="00C358D6">
              <w:rPr>
                <w:rFonts w:asciiTheme="majorHAnsi" w:hAnsiTheme="majorHAnsi" w:cstheme="majorHAnsi"/>
                <w:b/>
                <w:lang w:val="sl-SI"/>
              </w:rPr>
              <w:t>Podpisnik</w:t>
            </w:r>
          </w:p>
        </w:tc>
      </w:tr>
      <w:tr w:rsidR="00632AC1" w:rsidRPr="00C358D6" w14:paraId="3138B69D" w14:textId="77777777" w:rsidTr="00C02FE6">
        <w:trPr>
          <w:trHeight w:val="680"/>
          <w:jc w:val="center"/>
        </w:trPr>
        <w:tc>
          <w:tcPr>
            <w:tcW w:w="2203" w:type="pct"/>
            <w:tcBorders>
              <w:bottom w:val="single" w:sz="4" w:space="0" w:color="auto"/>
              <w:right w:val="single" w:sz="4" w:space="0" w:color="auto"/>
            </w:tcBorders>
            <w:shd w:val="clear" w:color="auto" w:fill="FADC8C"/>
            <w:vAlign w:val="center"/>
          </w:tcPr>
          <w:p w14:paraId="138DEBE8" w14:textId="77777777" w:rsidR="00632AC1" w:rsidRPr="00C358D6" w:rsidRDefault="00632AC1" w:rsidP="00BD436B">
            <w:pPr>
              <w:pStyle w:val="Brezrazmikov"/>
              <w:jc w:val="center"/>
              <w:rPr>
                <w:rFonts w:asciiTheme="majorHAnsi" w:hAnsiTheme="majorHAnsi" w:cstheme="majorHAnsi"/>
                <w:lang w:val="sl-SI"/>
              </w:rPr>
            </w:pPr>
            <w:r w:rsidRPr="00C358D6">
              <w:rPr>
                <w:rFonts w:asciiTheme="majorHAnsi" w:hAnsiTheme="majorHAnsi" w:cstheme="majorHAnsi"/>
                <w:lang w:val="sl-SI"/>
              </w:rPr>
              <w:t>mag. Marko Bonač,</w:t>
            </w:r>
          </w:p>
          <w:p w14:paraId="469FE452" w14:textId="77777777" w:rsidR="00632AC1" w:rsidRPr="00C358D6" w:rsidRDefault="00632AC1" w:rsidP="00BD436B">
            <w:pPr>
              <w:pStyle w:val="Brezrazmikov"/>
              <w:jc w:val="center"/>
              <w:rPr>
                <w:rFonts w:asciiTheme="majorHAnsi" w:hAnsiTheme="majorHAnsi" w:cstheme="majorHAnsi"/>
                <w:lang w:val="sl-SI"/>
              </w:rPr>
            </w:pPr>
            <w:r w:rsidRPr="00C358D6">
              <w:rPr>
                <w:rFonts w:asciiTheme="majorHAnsi" w:hAnsiTheme="majorHAnsi" w:cstheme="majorHAnsi"/>
                <w:lang w:val="sl-SI"/>
              </w:rPr>
              <w:t>direktor</w:t>
            </w:r>
          </w:p>
        </w:tc>
        <w:tc>
          <w:tcPr>
            <w:tcW w:w="498" w:type="pct"/>
            <w:tcBorders>
              <w:top w:val="nil"/>
              <w:left w:val="single" w:sz="4" w:space="0" w:color="auto"/>
              <w:bottom w:val="nil"/>
              <w:right w:val="single" w:sz="4" w:space="0" w:color="auto"/>
            </w:tcBorders>
            <w:shd w:val="clear" w:color="auto" w:fill="auto"/>
            <w:vAlign w:val="center"/>
          </w:tcPr>
          <w:p w14:paraId="7F06EABD" w14:textId="77777777" w:rsidR="00632AC1" w:rsidRPr="00C358D6" w:rsidRDefault="00632AC1" w:rsidP="00BD436B">
            <w:pPr>
              <w:pStyle w:val="Brezrazmikov"/>
              <w:jc w:val="center"/>
              <w:rPr>
                <w:rFonts w:asciiTheme="majorHAnsi" w:hAnsiTheme="majorHAnsi" w:cstheme="majorHAnsi"/>
                <w:lang w:val="sl-SI"/>
              </w:rPr>
            </w:pPr>
          </w:p>
        </w:tc>
        <w:tc>
          <w:tcPr>
            <w:tcW w:w="2299" w:type="pct"/>
            <w:tcBorders>
              <w:left w:val="single" w:sz="4" w:space="0" w:color="auto"/>
              <w:bottom w:val="single" w:sz="4" w:space="0" w:color="auto"/>
            </w:tcBorders>
            <w:shd w:val="clear" w:color="auto" w:fill="auto"/>
            <w:vAlign w:val="center"/>
          </w:tcPr>
          <w:p w14:paraId="47684367" w14:textId="274988DB" w:rsidR="00632AC1" w:rsidRPr="00C358D6" w:rsidRDefault="00632AC1" w:rsidP="00BD436B">
            <w:pPr>
              <w:pStyle w:val="Brezrazmikov"/>
              <w:jc w:val="center"/>
              <w:rPr>
                <w:rFonts w:asciiTheme="majorHAnsi" w:hAnsiTheme="majorHAnsi" w:cstheme="majorHAnsi"/>
                <w:color w:val="000000"/>
                <w:lang w:val="sl-SI" w:eastAsia="sl-SI"/>
              </w:rPr>
            </w:pPr>
          </w:p>
          <w:p w14:paraId="05EEB23E" w14:textId="59A70A9C" w:rsidR="00632AC1" w:rsidRPr="00C358D6" w:rsidRDefault="00632AC1" w:rsidP="00BD436B">
            <w:pPr>
              <w:pStyle w:val="Brezrazmikov"/>
              <w:jc w:val="center"/>
              <w:rPr>
                <w:rFonts w:asciiTheme="majorHAnsi" w:hAnsiTheme="majorHAnsi" w:cstheme="majorHAnsi"/>
                <w:lang w:val="sl-SI"/>
              </w:rPr>
            </w:pPr>
          </w:p>
        </w:tc>
      </w:tr>
    </w:tbl>
    <w:p w14:paraId="15FA1BCE" w14:textId="77777777" w:rsidR="004C61D0" w:rsidRPr="00C358D6" w:rsidRDefault="004C61D0" w:rsidP="00AD6C3B">
      <w:pPr>
        <w:widowControl w:val="0"/>
        <w:spacing w:after="0" w:line="240" w:lineRule="auto"/>
        <w:jc w:val="both"/>
        <w:rPr>
          <w:rFonts w:asciiTheme="majorHAnsi" w:hAnsiTheme="majorHAnsi" w:cstheme="majorHAnsi"/>
        </w:rPr>
      </w:pPr>
    </w:p>
    <w:sectPr w:rsidR="004C61D0" w:rsidRPr="00C358D6" w:rsidSect="00EF4F0A">
      <w:headerReference w:type="default" r:id="rId8"/>
      <w:footerReference w:type="default" r:id="rId9"/>
      <w:headerReference w:type="first" r:id="rId10"/>
      <w:footerReference w:type="first" r:id="rId11"/>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3DF76A" w16cid:durableId="1E255225"/>
  <w16cid:commentId w16cid:paraId="3BF3CC20" w16cid:durableId="1E2552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9855E" w14:textId="77777777" w:rsidR="00266C63" w:rsidRDefault="00266C63" w:rsidP="00DC1532">
      <w:pPr>
        <w:spacing w:after="0" w:line="240" w:lineRule="auto"/>
      </w:pPr>
      <w:r>
        <w:separator/>
      </w:r>
    </w:p>
  </w:endnote>
  <w:endnote w:type="continuationSeparator" w:id="0">
    <w:p w14:paraId="0D6A2B4A" w14:textId="77777777" w:rsidR="00266C63" w:rsidRDefault="00266C63"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2"/>
      <w:gridCol w:w="4806"/>
    </w:tblGrid>
    <w:tr w:rsidR="00266C63" w:rsidRPr="0027542C" w14:paraId="33C7FA7C" w14:textId="77777777" w:rsidTr="00AF6AA9">
      <w:tc>
        <w:tcPr>
          <w:tcW w:w="4998" w:type="dxa"/>
          <w:shd w:val="clear" w:color="auto" w:fill="auto"/>
        </w:tcPr>
        <w:p w14:paraId="1A0044E0" w14:textId="545D2A09" w:rsidR="00266C63" w:rsidRPr="0027542C" w:rsidRDefault="00266C63" w:rsidP="004D442F">
          <w:pPr>
            <w:pStyle w:val="Noga"/>
            <w:spacing w:after="0" w:line="240" w:lineRule="auto"/>
            <w:rPr>
              <w:rFonts w:asciiTheme="majorHAnsi" w:hAnsiTheme="majorHAnsi" w:cstheme="majorHAnsi"/>
              <w:i/>
              <w:sz w:val="16"/>
              <w:szCs w:val="16"/>
              <w:vertAlign w:val="superscript"/>
            </w:rPr>
          </w:pPr>
          <w:proofErr w:type="spellStart"/>
          <w:r w:rsidRPr="0027542C">
            <w:rPr>
              <w:rFonts w:asciiTheme="majorHAnsi" w:hAnsiTheme="majorHAnsi" w:cstheme="majorHAnsi"/>
              <w:i/>
              <w:sz w:val="16"/>
              <w:szCs w:val="16"/>
            </w:rPr>
            <w:t>ePRO</w:t>
          </w:r>
          <w:proofErr w:type="spellEnd"/>
          <w:r w:rsidRPr="0027542C">
            <w:rPr>
              <w:rFonts w:asciiTheme="majorHAnsi" w:hAnsiTheme="majorHAnsi" w:cstheme="majorHAnsi"/>
              <w:i/>
              <w:sz w:val="16"/>
              <w:szCs w:val="16"/>
              <w:vertAlign w:val="superscript"/>
            </w:rPr>
            <w:t>©</w:t>
          </w:r>
        </w:p>
      </w:tc>
      <w:tc>
        <w:tcPr>
          <w:tcW w:w="4974" w:type="dxa"/>
          <w:shd w:val="clear" w:color="auto" w:fill="auto"/>
          <w:vAlign w:val="center"/>
        </w:tcPr>
        <w:p w14:paraId="175F0824" w14:textId="44FADDA2" w:rsidR="00266C63" w:rsidRPr="0027542C" w:rsidRDefault="00266C63" w:rsidP="004D442F">
          <w:pPr>
            <w:pStyle w:val="Noga"/>
            <w:spacing w:after="0" w:line="240" w:lineRule="auto"/>
            <w:jc w:val="right"/>
            <w:rPr>
              <w:rFonts w:asciiTheme="majorHAnsi" w:hAnsiTheme="majorHAnsi" w:cstheme="majorHAnsi"/>
              <w:sz w:val="16"/>
              <w:szCs w:val="16"/>
            </w:rPr>
          </w:pPr>
          <w:r w:rsidRPr="0027542C">
            <w:rPr>
              <w:rFonts w:asciiTheme="majorHAnsi" w:hAnsiTheme="majorHAnsi" w:cstheme="majorHAnsi"/>
              <w:sz w:val="16"/>
              <w:szCs w:val="16"/>
            </w:rPr>
            <w:t xml:space="preserve">Stran </w:t>
          </w:r>
          <w:r w:rsidRPr="0027542C">
            <w:rPr>
              <w:rFonts w:asciiTheme="majorHAnsi" w:hAnsiTheme="majorHAnsi" w:cstheme="majorHAnsi"/>
              <w:sz w:val="16"/>
              <w:szCs w:val="16"/>
            </w:rPr>
            <w:fldChar w:fldCharType="begin"/>
          </w:r>
          <w:r w:rsidRPr="0027542C">
            <w:rPr>
              <w:rFonts w:asciiTheme="majorHAnsi" w:hAnsiTheme="majorHAnsi" w:cstheme="majorHAnsi"/>
              <w:sz w:val="16"/>
              <w:szCs w:val="16"/>
            </w:rPr>
            <w:instrText xml:space="preserve"> PAGE  \* Arabic  \* MERGEFORMAT </w:instrText>
          </w:r>
          <w:r w:rsidRPr="0027542C">
            <w:rPr>
              <w:rFonts w:asciiTheme="majorHAnsi" w:hAnsiTheme="majorHAnsi" w:cstheme="majorHAnsi"/>
              <w:sz w:val="16"/>
              <w:szCs w:val="16"/>
            </w:rPr>
            <w:fldChar w:fldCharType="separate"/>
          </w:r>
          <w:r w:rsidR="00567310">
            <w:rPr>
              <w:rFonts w:asciiTheme="majorHAnsi" w:hAnsiTheme="majorHAnsi" w:cstheme="majorHAnsi"/>
              <w:noProof/>
              <w:sz w:val="16"/>
              <w:szCs w:val="16"/>
            </w:rPr>
            <w:t>12</w:t>
          </w:r>
          <w:r w:rsidRPr="0027542C">
            <w:rPr>
              <w:rFonts w:asciiTheme="majorHAnsi" w:hAnsiTheme="majorHAnsi" w:cstheme="majorHAnsi"/>
              <w:sz w:val="16"/>
              <w:szCs w:val="16"/>
            </w:rPr>
            <w:fldChar w:fldCharType="end"/>
          </w:r>
          <w:r w:rsidRPr="0027542C">
            <w:rPr>
              <w:rFonts w:asciiTheme="majorHAnsi" w:hAnsiTheme="majorHAnsi" w:cstheme="majorHAnsi"/>
              <w:sz w:val="16"/>
              <w:szCs w:val="16"/>
            </w:rPr>
            <w:t>/</w:t>
          </w:r>
          <w:r w:rsidRPr="0027542C">
            <w:rPr>
              <w:rFonts w:asciiTheme="majorHAnsi" w:hAnsiTheme="majorHAnsi" w:cstheme="majorHAnsi"/>
              <w:sz w:val="16"/>
              <w:szCs w:val="16"/>
            </w:rPr>
            <w:fldChar w:fldCharType="begin"/>
          </w:r>
          <w:r w:rsidRPr="0027542C">
            <w:rPr>
              <w:rFonts w:asciiTheme="majorHAnsi" w:hAnsiTheme="majorHAnsi" w:cstheme="majorHAnsi"/>
              <w:sz w:val="16"/>
              <w:szCs w:val="16"/>
            </w:rPr>
            <w:instrText xml:space="preserve"> NUMPAGES  \* Arabic  \* MERGEFORMAT </w:instrText>
          </w:r>
          <w:r w:rsidRPr="0027542C">
            <w:rPr>
              <w:rFonts w:asciiTheme="majorHAnsi" w:hAnsiTheme="majorHAnsi" w:cstheme="majorHAnsi"/>
              <w:sz w:val="16"/>
              <w:szCs w:val="16"/>
            </w:rPr>
            <w:fldChar w:fldCharType="separate"/>
          </w:r>
          <w:r w:rsidR="00567310">
            <w:rPr>
              <w:rFonts w:asciiTheme="majorHAnsi" w:hAnsiTheme="majorHAnsi" w:cstheme="majorHAnsi"/>
              <w:noProof/>
              <w:sz w:val="16"/>
              <w:szCs w:val="16"/>
            </w:rPr>
            <w:t>12</w:t>
          </w:r>
          <w:r w:rsidRPr="0027542C">
            <w:rPr>
              <w:rFonts w:asciiTheme="majorHAnsi" w:hAnsiTheme="majorHAnsi" w:cstheme="majorHAnsi"/>
              <w:sz w:val="16"/>
              <w:szCs w:val="16"/>
            </w:rPr>
            <w:fldChar w:fldCharType="end"/>
          </w:r>
        </w:p>
      </w:tc>
    </w:tr>
  </w:tbl>
  <w:p w14:paraId="19E143BC" w14:textId="5F1D5C5D" w:rsidR="00266C63" w:rsidRPr="0027542C" w:rsidRDefault="00266C63">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BD552" w14:textId="48A87E2A" w:rsidR="00266C63" w:rsidRPr="0027542C" w:rsidRDefault="00266C63" w:rsidP="00812EC3">
    <w:pPr>
      <w:spacing w:after="120" w:line="240" w:lineRule="auto"/>
      <w:jc w:val="both"/>
      <w:rPr>
        <w:rFonts w:asciiTheme="majorHAnsi" w:hAnsiTheme="majorHAnsi" w:cstheme="majorHAnsi"/>
        <w:i/>
        <w:sz w:val="16"/>
        <w:szCs w:val="16"/>
      </w:rPr>
    </w:pPr>
    <w:r w:rsidRPr="0027542C">
      <w:rPr>
        <w:rFonts w:asciiTheme="majorHAnsi" w:hAnsiTheme="majorHAnsi" w:cstheme="majorHAnsi"/>
        <w:i/>
        <w:sz w:val="16"/>
        <w:szCs w:val="16"/>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2"/>
      <w:gridCol w:w="4806"/>
    </w:tblGrid>
    <w:tr w:rsidR="00266C63" w:rsidRPr="0027542C" w14:paraId="5E1E8B0F" w14:textId="77777777" w:rsidTr="00006A09">
      <w:tc>
        <w:tcPr>
          <w:tcW w:w="4998" w:type="dxa"/>
          <w:shd w:val="clear" w:color="auto" w:fill="auto"/>
        </w:tcPr>
        <w:p w14:paraId="0903974A" w14:textId="77777777" w:rsidR="00266C63" w:rsidRPr="0027542C" w:rsidRDefault="00266C63" w:rsidP="00812EC3">
          <w:pPr>
            <w:tabs>
              <w:tab w:val="center" w:pos="4680"/>
              <w:tab w:val="right" w:pos="9360"/>
            </w:tabs>
            <w:spacing w:after="0" w:line="240" w:lineRule="auto"/>
            <w:rPr>
              <w:rFonts w:asciiTheme="majorHAnsi" w:hAnsiTheme="majorHAnsi" w:cstheme="majorHAnsi"/>
              <w:i/>
              <w:sz w:val="16"/>
              <w:szCs w:val="16"/>
              <w:vertAlign w:val="superscript"/>
            </w:rPr>
          </w:pPr>
          <w:proofErr w:type="spellStart"/>
          <w:r w:rsidRPr="0027542C">
            <w:rPr>
              <w:rFonts w:asciiTheme="majorHAnsi" w:hAnsiTheme="majorHAnsi" w:cstheme="majorHAnsi"/>
              <w:i/>
              <w:sz w:val="16"/>
              <w:szCs w:val="16"/>
            </w:rPr>
            <w:t>ePRO</w:t>
          </w:r>
          <w:proofErr w:type="spellEnd"/>
          <w:r w:rsidRPr="0027542C">
            <w:rPr>
              <w:rFonts w:asciiTheme="majorHAnsi" w:hAnsiTheme="majorHAnsi" w:cstheme="majorHAnsi"/>
              <w:i/>
              <w:sz w:val="16"/>
              <w:szCs w:val="16"/>
              <w:vertAlign w:val="superscript"/>
            </w:rPr>
            <w:t>©</w:t>
          </w:r>
        </w:p>
      </w:tc>
      <w:tc>
        <w:tcPr>
          <w:tcW w:w="4974" w:type="dxa"/>
          <w:shd w:val="clear" w:color="auto" w:fill="auto"/>
          <w:vAlign w:val="center"/>
        </w:tcPr>
        <w:p w14:paraId="69CFA5F5" w14:textId="14145E8B" w:rsidR="00266C63" w:rsidRPr="0027542C" w:rsidRDefault="00266C63" w:rsidP="00812EC3">
          <w:pPr>
            <w:tabs>
              <w:tab w:val="center" w:pos="4680"/>
              <w:tab w:val="right" w:pos="9360"/>
            </w:tabs>
            <w:spacing w:after="0" w:line="240" w:lineRule="auto"/>
            <w:jc w:val="right"/>
            <w:rPr>
              <w:rFonts w:asciiTheme="majorHAnsi" w:hAnsiTheme="majorHAnsi" w:cstheme="majorHAnsi"/>
              <w:sz w:val="16"/>
              <w:szCs w:val="16"/>
            </w:rPr>
          </w:pPr>
          <w:r w:rsidRPr="0027542C">
            <w:rPr>
              <w:rFonts w:asciiTheme="majorHAnsi" w:hAnsiTheme="majorHAnsi" w:cstheme="majorHAnsi"/>
              <w:sz w:val="16"/>
              <w:szCs w:val="16"/>
            </w:rPr>
            <w:t xml:space="preserve">Stran </w:t>
          </w:r>
          <w:r w:rsidRPr="0027542C">
            <w:rPr>
              <w:rFonts w:asciiTheme="majorHAnsi" w:hAnsiTheme="majorHAnsi" w:cstheme="majorHAnsi"/>
              <w:sz w:val="16"/>
              <w:szCs w:val="16"/>
            </w:rPr>
            <w:fldChar w:fldCharType="begin"/>
          </w:r>
          <w:r w:rsidRPr="0027542C">
            <w:rPr>
              <w:rFonts w:asciiTheme="majorHAnsi" w:hAnsiTheme="majorHAnsi" w:cstheme="majorHAnsi"/>
              <w:sz w:val="16"/>
              <w:szCs w:val="16"/>
            </w:rPr>
            <w:instrText xml:space="preserve"> PAGE  \* Arabic  \* MERGEFORMAT </w:instrText>
          </w:r>
          <w:r w:rsidRPr="0027542C">
            <w:rPr>
              <w:rFonts w:asciiTheme="majorHAnsi" w:hAnsiTheme="majorHAnsi" w:cstheme="majorHAnsi"/>
              <w:sz w:val="16"/>
              <w:szCs w:val="16"/>
            </w:rPr>
            <w:fldChar w:fldCharType="separate"/>
          </w:r>
          <w:r w:rsidR="00567310">
            <w:rPr>
              <w:rFonts w:asciiTheme="majorHAnsi" w:hAnsiTheme="majorHAnsi" w:cstheme="majorHAnsi"/>
              <w:noProof/>
              <w:sz w:val="16"/>
              <w:szCs w:val="16"/>
            </w:rPr>
            <w:t>1</w:t>
          </w:r>
          <w:r w:rsidRPr="0027542C">
            <w:rPr>
              <w:rFonts w:asciiTheme="majorHAnsi" w:hAnsiTheme="majorHAnsi" w:cstheme="majorHAnsi"/>
              <w:sz w:val="16"/>
              <w:szCs w:val="16"/>
            </w:rPr>
            <w:fldChar w:fldCharType="end"/>
          </w:r>
          <w:r w:rsidRPr="0027542C">
            <w:rPr>
              <w:rFonts w:asciiTheme="majorHAnsi" w:hAnsiTheme="majorHAnsi" w:cstheme="majorHAnsi"/>
              <w:sz w:val="16"/>
              <w:szCs w:val="16"/>
            </w:rPr>
            <w:t>/</w:t>
          </w:r>
          <w:r w:rsidRPr="0027542C">
            <w:rPr>
              <w:rFonts w:asciiTheme="majorHAnsi" w:hAnsiTheme="majorHAnsi" w:cstheme="majorHAnsi"/>
              <w:sz w:val="16"/>
              <w:szCs w:val="16"/>
            </w:rPr>
            <w:fldChar w:fldCharType="begin"/>
          </w:r>
          <w:r w:rsidRPr="0027542C">
            <w:rPr>
              <w:rFonts w:asciiTheme="majorHAnsi" w:hAnsiTheme="majorHAnsi" w:cstheme="majorHAnsi"/>
              <w:sz w:val="16"/>
              <w:szCs w:val="16"/>
            </w:rPr>
            <w:instrText xml:space="preserve"> NUMPAGES  \* Arabic  \* MERGEFORMAT </w:instrText>
          </w:r>
          <w:r w:rsidRPr="0027542C">
            <w:rPr>
              <w:rFonts w:asciiTheme="majorHAnsi" w:hAnsiTheme="majorHAnsi" w:cstheme="majorHAnsi"/>
              <w:sz w:val="16"/>
              <w:szCs w:val="16"/>
            </w:rPr>
            <w:fldChar w:fldCharType="separate"/>
          </w:r>
          <w:r w:rsidR="00567310">
            <w:rPr>
              <w:rFonts w:asciiTheme="majorHAnsi" w:hAnsiTheme="majorHAnsi" w:cstheme="majorHAnsi"/>
              <w:noProof/>
              <w:sz w:val="16"/>
              <w:szCs w:val="16"/>
            </w:rPr>
            <w:t>12</w:t>
          </w:r>
          <w:r w:rsidRPr="0027542C">
            <w:rPr>
              <w:rFonts w:asciiTheme="majorHAnsi" w:hAnsiTheme="majorHAnsi" w:cstheme="majorHAnsi"/>
              <w:sz w:val="16"/>
              <w:szCs w:val="16"/>
            </w:rPr>
            <w:fldChar w:fldCharType="end"/>
          </w:r>
        </w:p>
      </w:tc>
    </w:tr>
  </w:tbl>
  <w:p w14:paraId="54C99D3C" w14:textId="27A6CA68" w:rsidR="00266C63" w:rsidRPr="0027542C" w:rsidRDefault="00567310" w:rsidP="00567310">
    <w:pPr>
      <w:pStyle w:val="Noga"/>
      <w:jc w:val="center"/>
      <w:rPr>
        <w:rFonts w:asciiTheme="majorHAnsi" w:hAnsiTheme="majorHAnsi" w:cstheme="majorHAnsi"/>
      </w:rPr>
    </w:pPr>
    <w:r>
      <w:rPr>
        <w:rFonts w:asciiTheme="majorHAnsi" w:hAnsiTheme="majorHAnsi" w:cstheme="majorHAnsi"/>
        <w:noProof/>
        <w:lang w:eastAsia="sl-SI"/>
      </w:rPr>
      <w:drawing>
        <wp:inline distT="0" distB="0" distL="0" distR="0" wp14:anchorId="44AFCB07" wp14:editId="4C3EE5E6">
          <wp:extent cx="3286778" cy="187222"/>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321795" cy="18921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916B8" w14:textId="77777777" w:rsidR="00266C63" w:rsidRDefault="00266C63" w:rsidP="00DC1532">
      <w:pPr>
        <w:spacing w:after="0" w:line="240" w:lineRule="auto"/>
      </w:pPr>
      <w:r>
        <w:separator/>
      </w:r>
    </w:p>
  </w:footnote>
  <w:footnote w:type="continuationSeparator" w:id="0">
    <w:p w14:paraId="350FE256" w14:textId="77777777" w:rsidR="00266C63" w:rsidRDefault="00266C63"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E12D8" w14:textId="468DD1BE" w:rsidR="00266C63" w:rsidRPr="00DF437B" w:rsidRDefault="00DF437B" w:rsidP="004E3AE4">
    <w:pPr>
      <w:jc w:val="center"/>
      <w:rPr>
        <w:rFonts w:asciiTheme="majorHAnsi" w:hAnsiTheme="majorHAnsi" w:cstheme="majorHAnsi"/>
        <w:i/>
        <w:sz w:val="20"/>
      </w:rPr>
    </w:pPr>
    <w:r w:rsidRPr="00DF437B">
      <w:rPr>
        <w:rFonts w:asciiTheme="majorHAnsi" w:hAnsiTheme="majorHAnsi" w:cstheme="majorHAnsi"/>
        <w:i/>
        <w:sz w:val="18"/>
        <w:szCs w:val="16"/>
      </w:rPr>
      <w:t>Usmerjevalniki BNG 2019</w:t>
    </w:r>
  </w:p>
  <w:tbl>
    <w:tblPr>
      <w:tblW w:w="0" w:type="auto"/>
      <w:tblBorders>
        <w:bottom w:val="single" w:sz="4" w:space="0" w:color="auto"/>
      </w:tblBorders>
      <w:tblLook w:val="04A0" w:firstRow="1" w:lastRow="0" w:firstColumn="1" w:lastColumn="0" w:noHBand="0" w:noVBand="1"/>
    </w:tblPr>
    <w:tblGrid>
      <w:gridCol w:w="4765"/>
      <w:gridCol w:w="4873"/>
    </w:tblGrid>
    <w:tr w:rsidR="00266C63" w:rsidRPr="0027542C" w14:paraId="5E3E9AED" w14:textId="77777777" w:rsidTr="00AF6AA9">
      <w:tc>
        <w:tcPr>
          <w:tcW w:w="4936" w:type="dxa"/>
          <w:shd w:val="clear" w:color="auto" w:fill="auto"/>
        </w:tcPr>
        <w:p w14:paraId="270FB4C7" w14:textId="77777777" w:rsidR="00266C63" w:rsidRPr="0027542C" w:rsidRDefault="00266C63" w:rsidP="001E7C4D">
          <w:pPr>
            <w:pStyle w:val="Glava"/>
            <w:spacing w:after="0" w:line="240" w:lineRule="auto"/>
            <w:rPr>
              <w:rFonts w:asciiTheme="majorHAnsi" w:hAnsiTheme="majorHAnsi" w:cstheme="majorHAnsi"/>
              <w:sz w:val="16"/>
              <w:szCs w:val="16"/>
            </w:rPr>
          </w:pPr>
          <w:proofErr w:type="spellStart"/>
          <w:r w:rsidRPr="0027542C">
            <w:rPr>
              <w:rFonts w:asciiTheme="majorHAnsi" w:hAnsiTheme="majorHAnsi" w:cstheme="majorHAnsi"/>
              <w:sz w:val="16"/>
              <w:szCs w:val="16"/>
            </w:rPr>
            <w:t>ePRO</w:t>
          </w:r>
          <w:proofErr w:type="spellEnd"/>
        </w:p>
      </w:tc>
      <w:tc>
        <w:tcPr>
          <w:tcW w:w="5036" w:type="dxa"/>
          <w:shd w:val="clear" w:color="auto" w:fill="auto"/>
        </w:tcPr>
        <w:p w14:paraId="20970F9C" w14:textId="1AA09D9B" w:rsidR="00266C63" w:rsidRPr="0027542C" w:rsidRDefault="00266C63" w:rsidP="006B3D73">
          <w:pPr>
            <w:pStyle w:val="Glava"/>
            <w:spacing w:after="0" w:line="240" w:lineRule="auto"/>
            <w:jc w:val="right"/>
            <w:rPr>
              <w:rFonts w:asciiTheme="majorHAnsi" w:hAnsiTheme="majorHAnsi" w:cstheme="majorHAnsi"/>
              <w:sz w:val="16"/>
              <w:szCs w:val="16"/>
            </w:rPr>
          </w:pPr>
          <w:r w:rsidRPr="0027542C">
            <w:rPr>
              <w:rFonts w:asciiTheme="majorHAnsi" w:hAnsiTheme="majorHAnsi" w:cstheme="majorHAnsi"/>
              <w:sz w:val="16"/>
              <w:szCs w:val="16"/>
            </w:rPr>
            <w:t>Okvirni sporazum</w:t>
          </w:r>
        </w:p>
      </w:tc>
    </w:tr>
  </w:tbl>
  <w:p w14:paraId="60F7D36C" w14:textId="32235070" w:rsidR="00266C63" w:rsidRPr="0027542C" w:rsidRDefault="00266C63" w:rsidP="00812EC3">
    <w:pPr>
      <w:pStyle w:val="Glava"/>
      <w:rPr>
        <w:rFonts w:asciiTheme="majorHAnsi" w:hAnsiTheme="majorHAnsi" w:cstheme="majorHAn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874EA" w14:textId="3DE67284" w:rsidR="00266C63" w:rsidRPr="007D398E" w:rsidRDefault="00266C63">
    <w:pPr>
      <w:pStyle w:val="Glava"/>
      <w:rPr>
        <w:rFonts w:asciiTheme="majorHAnsi" w:hAnsiTheme="majorHAnsi" w:cstheme="majorHAnsi"/>
      </w:rPr>
    </w:pPr>
    <w:r w:rsidRPr="007D398E">
      <w:rPr>
        <w:rFonts w:asciiTheme="majorHAnsi" w:hAnsiTheme="majorHAnsi" w:cstheme="majorHAnsi"/>
        <w:noProof/>
        <w:lang w:eastAsia="sl-SI"/>
      </w:rPr>
      <w:drawing>
        <wp:anchor distT="0" distB="0" distL="114300" distR="114300" simplePos="0" relativeHeight="251661312" behindDoc="0" locked="0" layoutInCell="1" allowOverlap="1" wp14:anchorId="5E7D8956" wp14:editId="333670A2">
          <wp:simplePos x="0" y="0"/>
          <wp:positionH relativeFrom="margin">
            <wp:posOffset>-61415</wp:posOffset>
          </wp:positionH>
          <wp:positionV relativeFrom="paragraph">
            <wp:posOffset>-209910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294A13A5" w14:textId="77777777" w:rsidR="00266C63" w:rsidRPr="007D398E" w:rsidRDefault="00266C63">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59"/>
      <w:gridCol w:w="4879"/>
    </w:tblGrid>
    <w:tr w:rsidR="00266C63" w:rsidRPr="007D398E" w14:paraId="3C281AD1" w14:textId="77777777" w:rsidTr="00006A09">
      <w:tc>
        <w:tcPr>
          <w:tcW w:w="4936" w:type="dxa"/>
          <w:shd w:val="clear" w:color="auto" w:fill="auto"/>
        </w:tcPr>
        <w:p w14:paraId="19E0643B" w14:textId="77777777" w:rsidR="00266C63" w:rsidRPr="007D398E" w:rsidRDefault="00266C63" w:rsidP="00812EC3">
          <w:pPr>
            <w:tabs>
              <w:tab w:val="center" w:pos="4680"/>
              <w:tab w:val="right" w:pos="9360"/>
            </w:tabs>
            <w:spacing w:after="0" w:line="240" w:lineRule="auto"/>
            <w:rPr>
              <w:rFonts w:asciiTheme="majorHAnsi" w:hAnsiTheme="majorHAnsi" w:cstheme="majorHAnsi"/>
              <w:sz w:val="16"/>
              <w:szCs w:val="16"/>
            </w:rPr>
          </w:pPr>
          <w:proofErr w:type="spellStart"/>
          <w:r w:rsidRPr="007D398E">
            <w:rPr>
              <w:rFonts w:asciiTheme="majorHAnsi" w:hAnsiTheme="majorHAnsi" w:cstheme="majorHAnsi"/>
              <w:sz w:val="16"/>
              <w:szCs w:val="16"/>
            </w:rPr>
            <w:t>ePRO</w:t>
          </w:r>
          <w:proofErr w:type="spellEnd"/>
        </w:p>
      </w:tc>
      <w:tc>
        <w:tcPr>
          <w:tcW w:w="5036" w:type="dxa"/>
          <w:shd w:val="clear" w:color="auto" w:fill="auto"/>
        </w:tcPr>
        <w:p w14:paraId="5071E341" w14:textId="2A093C16" w:rsidR="00266C63" w:rsidRPr="007D398E" w:rsidRDefault="00023590" w:rsidP="00812EC3">
          <w:pPr>
            <w:tabs>
              <w:tab w:val="center" w:pos="4680"/>
              <w:tab w:val="right" w:pos="9360"/>
            </w:tabs>
            <w:spacing w:after="0" w:line="240" w:lineRule="auto"/>
            <w:jc w:val="right"/>
            <w:rPr>
              <w:rFonts w:asciiTheme="majorHAnsi" w:hAnsiTheme="majorHAnsi" w:cstheme="majorHAnsi"/>
              <w:sz w:val="16"/>
              <w:szCs w:val="16"/>
            </w:rPr>
          </w:pPr>
          <w:r>
            <w:rPr>
              <w:rFonts w:asciiTheme="majorHAnsi" w:hAnsiTheme="majorHAnsi" w:cstheme="majorHAnsi"/>
              <w:sz w:val="16"/>
              <w:szCs w:val="16"/>
            </w:rPr>
            <w:t>Usmerjevalniki</w:t>
          </w:r>
          <w:r w:rsidR="004924E2">
            <w:rPr>
              <w:rFonts w:asciiTheme="majorHAnsi" w:hAnsiTheme="majorHAnsi" w:cstheme="majorHAnsi"/>
              <w:sz w:val="16"/>
              <w:szCs w:val="16"/>
            </w:rPr>
            <w:t xml:space="preserve"> BNG 2019</w:t>
          </w:r>
          <w:r>
            <w:rPr>
              <w:rFonts w:asciiTheme="majorHAnsi" w:hAnsiTheme="majorHAnsi" w:cstheme="majorHAnsi"/>
              <w:sz w:val="16"/>
              <w:szCs w:val="16"/>
            </w:rPr>
            <w:t xml:space="preserve"> - </w:t>
          </w:r>
          <w:r w:rsidR="00266C63" w:rsidRPr="007D398E">
            <w:rPr>
              <w:rFonts w:asciiTheme="majorHAnsi" w:hAnsiTheme="majorHAnsi" w:cstheme="majorHAnsi"/>
              <w:sz w:val="16"/>
              <w:szCs w:val="16"/>
            </w:rPr>
            <w:t>Okvirni sporazum</w:t>
          </w:r>
        </w:p>
      </w:tc>
    </w:tr>
  </w:tbl>
  <w:p w14:paraId="69999479" w14:textId="77777777" w:rsidR="00266C63" w:rsidRPr="007D398E" w:rsidRDefault="00266C63" w:rsidP="00812EC3">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D0736"/>
    <w:multiLevelType w:val="hybridMultilevel"/>
    <w:tmpl w:val="DC2635EC"/>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380A35"/>
    <w:multiLevelType w:val="multilevel"/>
    <w:tmpl w:val="39DABFB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85781E"/>
    <w:multiLevelType w:val="hybridMultilevel"/>
    <w:tmpl w:val="D2A81E24"/>
    <w:lvl w:ilvl="0" w:tplc="0424000F">
      <w:start w:val="1"/>
      <w:numFmt w:val="decimal"/>
      <w:lvlText w:val="%1."/>
      <w:lvlJc w:val="left"/>
      <w:pPr>
        <w:ind w:left="720" w:hanging="360"/>
      </w:pPr>
      <w:rPr>
        <w:rFonts w:hint="default"/>
      </w:rPr>
    </w:lvl>
    <w:lvl w:ilvl="1" w:tplc="C46032EE">
      <w:numFmt w:val="bullet"/>
      <w:lvlText w:val="•"/>
      <w:lvlJc w:val="left"/>
      <w:pPr>
        <w:ind w:left="1440" w:hanging="360"/>
      </w:pPr>
      <w:rPr>
        <w:rFonts w:ascii="Calibri Light" w:eastAsia="Calibri" w:hAnsi="Calibri Light"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D82D6A"/>
    <w:multiLevelType w:val="hybridMultilevel"/>
    <w:tmpl w:val="0400C1FA"/>
    <w:lvl w:ilvl="0" w:tplc="C8C4C57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B80458"/>
    <w:multiLevelType w:val="multilevel"/>
    <w:tmpl w:val="85EC3368"/>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731DD3"/>
    <w:multiLevelType w:val="hybridMultilevel"/>
    <w:tmpl w:val="A7D89EDA"/>
    <w:lvl w:ilvl="0" w:tplc="6680B8D6">
      <w:start w:val="1"/>
      <w:numFmt w:val="bullet"/>
      <w:lvlText w:val=""/>
      <w:lvlJc w:val="left"/>
      <w:pPr>
        <w:ind w:left="720" w:hanging="360"/>
      </w:pPr>
      <w:rPr>
        <w:rFonts w:ascii="Symbol" w:hAnsi="Symbol" w:hint="default"/>
      </w:rPr>
    </w:lvl>
    <w:lvl w:ilvl="1" w:tplc="6680B8D6">
      <w:start w:val="1"/>
      <w:numFmt w:val="bullet"/>
      <w:lvlText w:val=""/>
      <w:lvlJc w:val="left"/>
      <w:pPr>
        <w:ind w:left="1440" w:hanging="36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D7506"/>
    <w:multiLevelType w:val="hybridMultilevel"/>
    <w:tmpl w:val="3DBE0ADC"/>
    <w:lvl w:ilvl="0" w:tplc="E182CCC0">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C5039F"/>
    <w:multiLevelType w:val="hybridMultilevel"/>
    <w:tmpl w:val="9F5064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FEB7CC4"/>
    <w:multiLevelType w:val="multilevel"/>
    <w:tmpl w:val="7468525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063A75"/>
    <w:multiLevelType w:val="multilevel"/>
    <w:tmpl w:val="92404190"/>
    <w:lvl w:ilvl="0">
      <w:start w:val="1"/>
      <w:numFmt w:val="bullet"/>
      <w:lvlText w:val=""/>
      <w:lvlJc w:val="left"/>
      <w:pPr>
        <w:ind w:left="360" w:hanging="360"/>
      </w:pPr>
      <w:rPr>
        <w:rFonts w:ascii="Symbol" w:hAnsi="Symbol"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9825E1D"/>
    <w:multiLevelType w:val="hybridMultilevel"/>
    <w:tmpl w:val="B79C68C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B039DE"/>
    <w:multiLevelType w:val="multilevel"/>
    <w:tmpl w:val="038420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C62321C"/>
    <w:multiLevelType w:val="hybridMultilevel"/>
    <w:tmpl w:val="407E9AB2"/>
    <w:lvl w:ilvl="0" w:tplc="6680B8D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42C1D40"/>
    <w:multiLevelType w:val="hybridMultilevel"/>
    <w:tmpl w:val="98383D46"/>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76FD9"/>
    <w:multiLevelType w:val="hybridMultilevel"/>
    <w:tmpl w:val="2FD8EA9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9C95AE4"/>
    <w:multiLevelType w:val="multilevel"/>
    <w:tmpl w:val="4956B60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i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E5569C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786883"/>
    <w:multiLevelType w:val="multilevel"/>
    <w:tmpl w:val="6074DDA0"/>
    <w:lvl w:ilvl="0">
      <w:start w:val="1"/>
      <w:numFmt w:val="bullet"/>
      <w:lvlText w:val=""/>
      <w:lvlJc w:val="left"/>
      <w:pPr>
        <w:ind w:left="360" w:hanging="360"/>
      </w:pPr>
      <w:rPr>
        <w:rFonts w:ascii="Symbol" w:hAnsi="Symbol"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C7A108B"/>
    <w:multiLevelType w:val="hybridMultilevel"/>
    <w:tmpl w:val="9F5064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0B15DC"/>
    <w:multiLevelType w:val="hybridMultilevel"/>
    <w:tmpl w:val="C26C4C30"/>
    <w:lvl w:ilvl="0" w:tplc="04240011">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B503B6D"/>
    <w:multiLevelType w:val="hybridMultilevel"/>
    <w:tmpl w:val="19B82A8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F2482E"/>
    <w:multiLevelType w:val="hybridMultilevel"/>
    <w:tmpl w:val="C7164BE6"/>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D951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FEC79DA"/>
    <w:multiLevelType w:val="multilevel"/>
    <w:tmpl w:val="038420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3E01A66"/>
    <w:multiLevelType w:val="hybridMultilevel"/>
    <w:tmpl w:val="56E4BB4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5ED58D5"/>
    <w:multiLevelType w:val="hybridMultilevel"/>
    <w:tmpl w:val="67BABD5A"/>
    <w:lvl w:ilvl="0" w:tplc="6680B8D6">
      <w:start w:val="1"/>
      <w:numFmt w:val="bullet"/>
      <w:lvlText w:val=""/>
      <w:lvlJc w:val="left"/>
      <w:pPr>
        <w:ind w:left="720"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C35905"/>
    <w:multiLevelType w:val="hybridMultilevel"/>
    <w:tmpl w:val="96409234"/>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46"/>
  </w:num>
  <w:num w:numId="4">
    <w:abstractNumId w:val="10"/>
  </w:num>
  <w:num w:numId="5">
    <w:abstractNumId w:val="16"/>
  </w:num>
  <w:num w:numId="6">
    <w:abstractNumId w:val="27"/>
  </w:num>
  <w:num w:numId="7">
    <w:abstractNumId w:val="7"/>
  </w:num>
  <w:num w:numId="8">
    <w:abstractNumId w:val="6"/>
  </w:num>
  <w:num w:numId="9">
    <w:abstractNumId w:val="31"/>
  </w:num>
  <w:num w:numId="10">
    <w:abstractNumId w:val="23"/>
  </w:num>
  <w:num w:numId="11">
    <w:abstractNumId w:val="0"/>
  </w:num>
  <w:num w:numId="12">
    <w:abstractNumId w:val="48"/>
  </w:num>
  <w:num w:numId="13">
    <w:abstractNumId w:val="24"/>
  </w:num>
  <w:num w:numId="14">
    <w:abstractNumId w:val="8"/>
  </w:num>
  <w:num w:numId="15">
    <w:abstractNumId w:val="33"/>
  </w:num>
  <w:num w:numId="16">
    <w:abstractNumId w:val="47"/>
  </w:num>
  <w:num w:numId="17">
    <w:abstractNumId w:val="17"/>
  </w:num>
  <w:num w:numId="18">
    <w:abstractNumId w:val="12"/>
  </w:num>
  <w:num w:numId="19">
    <w:abstractNumId w:val="11"/>
  </w:num>
  <w:num w:numId="20">
    <w:abstractNumId w:val="35"/>
  </w:num>
  <w:num w:numId="21">
    <w:abstractNumId w:val="4"/>
  </w:num>
  <w:num w:numId="22">
    <w:abstractNumId w:val="19"/>
  </w:num>
  <w:num w:numId="23">
    <w:abstractNumId w:val="45"/>
  </w:num>
  <w:num w:numId="24">
    <w:abstractNumId w:val="32"/>
  </w:num>
  <w:num w:numId="25">
    <w:abstractNumId w:val="14"/>
  </w:num>
  <w:num w:numId="26">
    <w:abstractNumId w:val="40"/>
  </w:num>
  <w:num w:numId="27">
    <w:abstractNumId w:val="38"/>
  </w:num>
  <w:num w:numId="28">
    <w:abstractNumId w:val="34"/>
  </w:num>
  <w:num w:numId="29">
    <w:abstractNumId w:val="15"/>
  </w:num>
  <w:num w:numId="30">
    <w:abstractNumId w:val="25"/>
  </w:num>
  <w:num w:numId="31">
    <w:abstractNumId w:val="36"/>
  </w:num>
  <w:num w:numId="32">
    <w:abstractNumId w:val="37"/>
  </w:num>
  <w:num w:numId="33">
    <w:abstractNumId w:val="22"/>
  </w:num>
  <w:num w:numId="34">
    <w:abstractNumId w:val="13"/>
  </w:num>
  <w:num w:numId="35">
    <w:abstractNumId w:val="28"/>
  </w:num>
  <w:num w:numId="36">
    <w:abstractNumId w:val="44"/>
  </w:num>
  <w:num w:numId="37">
    <w:abstractNumId w:val="39"/>
  </w:num>
  <w:num w:numId="38">
    <w:abstractNumId w:val="43"/>
  </w:num>
  <w:num w:numId="39">
    <w:abstractNumId w:val="41"/>
  </w:num>
  <w:num w:numId="40">
    <w:abstractNumId w:val="2"/>
  </w:num>
  <w:num w:numId="41">
    <w:abstractNumId w:val="5"/>
  </w:num>
  <w:num w:numId="42">
    <w:abstractNumId w:val="30"/>
  </w:num>
  <w:num w:numId="43">
    <w:abstractNumId w:val="20"/>
  </w:num>
  <w:num w:numId="44">
    <w:abstractNumId w:val="42"/>
  </w:num>
  <w:num w:numId="45">
    <w:abstractNumId w:val="21"/>
  </w:num>
  <w:num w:numId="46">
    <w:abstractNumId w:val="9"/>
  </w:num>
  <w:num w:numId="47">
    <w:abstractNumId w:val="3"/>
  </w:num>
  <w:num w:numId="48">
    <w:abstractNumId w:val="18"/>
  </w:num>
  <w:num w:numId="4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62D1"/>
    <w:rsid w:val="0000635D"/>
    <w:rsid w:val="00006A09"/>
    <w:rsid w:val="000124E6"/>
    <w:rsid w:val="00013C5D"/>
    <w:rsid w:val="00017921"/>
    <w:rsid w:val="00023590"/>
    <w:rsid w:val="00024BF0"/>
    <w:rsid w:val="00025BBD"/>
    <w:rsid w:val="00033FFE"/>
    <w:rsid w:val="00034EDB"/>
    <w:rsid w:val="000379E2"/>
    <w:rsid w:val="00040B8F"/>
    <w:rsid w:val="00041185"/>
    <w:rsid w:val="00046B0B"/>
    <w:rsid w:val="00046F5A"/>
    <w:rsid w:val="0004786B"/>
    <w:rsid w:val="00047BD3"/>
    <w:rsid w:val="0005745C"/>
    <w:rsid w:val="0006138B"/>
    <w:rsid w:val="0007558E"/>
    <w:rsid w:val="0008375E"/>
    <w:rsid w:val="0008632D"/>
    <w:rsid w:val="00086DCB"/>
    <w:rsid w:val="000A3ECB"/>
    <w:rsid w:val="000A4D10"/>
    <w:rsid w:val="000A5193"/>
    <w:rsid w:val="000B68BC"/>
    <w:rsid w:val="000D638C"/>
    <w:rsid w:val="000E52BB"/>
    <w:rsid w:val="000E7C88"/>
    <w:rsid w:val="000F22C4"/>
    <w:rsid w:val="000F4561"/>
    <w:rsid w:val="000F7E3E"/>
    <w:rsid w:val="00100F75"/>
    <w:rsid w:val="00121683"/>
    <w:rsid w:val="00123BD5"/>
    <w:rsid w:val="00125CBF"/>
    <w:rsid w:val="00133FB7"/>
    <w:rsid w:val="00136EC8"/>
    <w:rsid w:val="0014217C"/>
    <w:rsid w:val="00142594"/>
    <w:rsid w:val="001438C2"/>
    <w:rsid w:val="00146CA6"/>
    <w:rsid w:val="00150E6D"/>
    <w:rsid w:val="0016092F"/>
    <w:rsid w:val="00165F62"/>
    <w:rsid w:val="00165FC5"/>
    <w:rsid w:val="0017647C"/>
    <w:rsid w:val="00181722"/>
    <w:rsid w:val="00181774"/>
    <w:rsid w:val="00190E17"/>
    <w:rsid w:val="0019321B"/>
    <w:rsid w:val="0019515B"/>
    <w:rsid w:val="00196AEA"/>
    <w:rsid w:val="001A001F"/>
    <w:rsid w:val="001A2735"/>
    <w:rsid w:val="001A587E"/>
    <w:rsid w:val="001C1AEA"/>
    <w:rsid w:val="001C1B7E"/>
    <w:rsid w:val="001C36D8"/>
    <w:rsid w:val="001D4705"/>
    <w:rsid w:val="001D6F65"/>
    <w:rsid w:val="001D7519"/>
    <w:rsid w:val="001E58A3"/>
    <w:rsid w:val="001E7C4D"/>
    <w:rsid w:val="00201E1D"/>
    <w:rsid w:val="002075C2"/>
    <w:rsid w:val="0020793C"/>
    <w:rsid w:val="00212577"/>
    <w:rsid w:val="00216025"/>
    <w:rsid w:val="00230AEE"/>
    <w:rsid w:val="00231D26"/>
    <w:rsid w:val="00232D3C"/>
    <w:rsid w:val="0023391A"/>
    <w:rsid w:val="002427F0"/>
    <w:rsid w:val="00250FDB"/>
    <w:rsid w:val="0025308C"/>
    <w:rsid w:val="00261012"/>
    <w:rsid w:val="0026295A"/>
    <w:rsid w:val="00266C63"/>
    <w:rsid w:val="00271DF7"/>
    <w:rsid w:val="00273907"/>
    <w:rsid w:val="0027542C"/>
    <w:rsid w:val="00287434"/>
    <w:rsid w:val="00295A4E"/>
    <w:rsid w:val="00296601"/>
    <w:rsid w:val="002A29B4"/>
    <w:rsid w:val="002A2E1F"/>
    <w:rsid w:val="002B3D7D"/>
    <w:rsid w:val="002C25D4"/>
    <w:rsid w:val="002D6BEC"/>
    <w:rsid w:val="002E0DD7"/>
    <w:rsid w:val="002E13C5"/>
    <w:rsid w:val="002F1F45"/>
    <w:rsid w:val="002F4580"/>
    <w:rsid w:val="00301F86"/>
    <w:rsid w:val="00303BF0"/>
    <w:rsid w:val="003040AF"/>
    <w:rsid w:val="00305F14"/>
    <w:rsid w:val="0030644A"/>
    <w:rsid w:val="0031097D"/>
    <w:rsid w:val="003117CE"/>
    <w:rsid w:val="003151AD"/>
    <w:rsid w:val="00316CDC"/>
    <w:rsid w:val="0032005B"/>
    <w:rsid w:val="0032418D"/>
    <w:rsid w:val="00324F91"/>
    <w:rsid w:val="0033171B"/>
    <w:rsid w:val="00333602"/>
    <w:rsid w:val="00333A19"/>
    <w:rsid w:val="00333F37"/>
    <w:rsid w:val="003347C2"/>
    <w:rsid w:val="0033597A"/>
    <w:rsid w:val="003445EF"/>
    <w:rsid w:val="0034652B"/>
    <w:rsid w:val="00346E67"/>
    <w:rsid w:val="00353167"/>
    <w:rsid w:val="00363FD0"/>
    <w:rsid w:val="003640DB"/>
    <w:rsid w:val="003657CC"/>
    <w:rsid w:val="003669D5"/>
    <w:rsid w:val="00374FF0"/>
    <w:rsid w:val="00381093"/>
    <w:rsid w:val="00384495"/>
    <w:rsid w:val="00384BF9"/>
    <w:rsid w:val="00390370"/>
    <w:rsid w:val="003A2BCE"/>
    <w:rsid w:val="003B42E2"/>
    <w:rsid w:val="003D0899"/>
    <w:rsid w:val="003D4D82"/>
    <w:rsid w:val="003D6B71"/>
    <w:rsid w:val="003E1751"/>
    <w:rsid w:val="003E31D5"/>
    <w:rsid w:val="003E410C"/>
    <w:rsid w:val="003F57CE"/>
    <w:rsid w:val="003F620C"/>
    <w:rsid w:val="00400AA3"/>
    <w:rsid w:val="00411FDF"/>
    <w:rsid w:val="00412985"/>
    <w:rsid w:val="00421C11"/>
    <w:rsid w:val="00422080"/>
    <w:rsid w:val="00422262"/>
    <w:rsid w:val="0042446E"/>
    <w:rsid w:val="0042593C"/>
    <w:rsid w:val="004306FA"/>
    <w:rsid w:val="00440E3C"/>
    <w:rsid w:val="00441939"/>
    <w:rsid w:val="00441EC6"/>
    <w:rsid w:val="00450148"/>
    <w:rsid w:val="00452A26"/>
    <w:rsid w:val="00460DC6"/>
    <w:rsid w:val="00463608"/>
    <w:rsid w:val="00466BF6"/>
    <w:rsid w:val="004822EB"/>
    <w:rsid w:val="00490FD2"/>
    <w:rsid w:val="004924E2"/>
    <w:rsid w:val="0049736E"/>
    <w:rsid w:val="00497764"/>
    <w:rsid w:val="004B0848"/>
    <w:rsid w:val="004B3864"/>
    <w:rsid w:val="004C61D0"/>
    <w:rsid w:val="004D09BC"/>
    <w:rsid w:val="004D28C6"/>
    <w:rsid w:val="004D29D0"/>
    <w:rsid w:val="004D442F"/>
    <w:rsid w:val="004D4E7F"/>
    <w:rsid w:val="004E03B4"/>
    <w:rsid w:val="004E3AE4"/>
    <w:rsid w:val="004F0368"/>
    <w:rsid w:val="004F0E57"/>
    <w:rsid w:val="004F2951"/>
    <w:rsid w:val="004F3DF9"/>
    <w:rsid w:val="004F57C8"/>
    <w:rsid w:val="00512754"/>
    <w:rsid w:val="005137D3"/>
    <w:rsid w:val="00517AEF"/>
    <w:rsid w:val="00520602"/>
    <w:rsid w:val="00521853"/>
    <w:rsid w:val="005235B1"/>
    <w:rsid w:val="00525FED"/>
    <w:rsid w:val="00527FF7"/>
    <w:rsid w:val="0054149F"/>
    <w:rsid w:val="00542381"/>
    <w:rsid w:val="00542503"/>
    <w:rsid w:val="005514BF"/>
    <w:rsid w:val="00560E4F"/>
    <w:rsid w:val="00561AC3"/>
    <w:rsid w:val="00566E1C"/>
    <w:rsid w:val="00566F98"/>
    <w:rsid w:val="00567310"/>
    <w:rsid w:val="00570100"/>
    <w:rsid w:val="00576BE0"/>
    <w:rsid w:val="00581191"/>
    <w:rsid w:val="00583EEC"/>
    <w:rsid w:val="00584C49"/>
    <w:rsid w:val="005A2234"/>
    <w:rsid w:val="005A775F"/>
    <w:rsid w:val="005B199D"/>
    <w:rsid w:val="005B65E3"/>
    <w:rsid w:val="005B7F31"/>
    <w:rsid w:val="005C34CF"/>
    <w:rsid w:val="005C4B22"/>
    <w:rsid w:val="005C4B56"/>
    <w:rsid w:val="005C602B"/>
    <w:rsid w:val="005D3335"/>
    <w:rsid w:val="005D3724"/>
    <w:rsid w:val="005E2BC4"/>
    <w:rsid w:val="005E3B8C"/>
    <w:rsid w:val="005E50AA"/>
    <w:rsid w:val="005E5529"/>
    <w:rsid w:val="005E7757"/>
    <w:rsid w:val="00603A7B"/>
    <w:rsid w:val="0060561F"/>
    <w:rsid w:val="00606D55"/>
    <w:rsid w:val="0061650A"/>
    <w:rsid w:val="00621D39"/>
    <w:rsid w:val="00625F6F"/>
    <w:rsid w:val="00627594"/>
    <w:rsid w:val="006309F7"/>
    <w:rsid w:val="00632AC1"/>
    <w:rsid w:val="00645452"/>
    <w:rsid w:val="0065472E"/>
    <w:rsid w:val="006631A6"/>
    <w:rsid w:val="0067190E"/>
    <w:rsid w:val="00671E7D"/>
    <w:rsid w:val="006723EB"/>
    <w:rsid w:val="00681B06"/>
    <w:rsid w:val="0069612B"/>
    <w:rsid w:val="006A55B1"/>
    <w:rsid w:val="006A751E"/>
    <w:rsid w:val="006B3155"/>
    <w:rsid w:val="006B3D73"/>
    <w:rsid w:val="006C0356"/>
    <w:rsid w:val="006C3440"/>
    <w:rsid w:val="006C39A8"/>
    <w:rsid w:val="006C3DC2"/>
    <w:rsid w:val="006D4671"/>
    <w:rsid w:val="006E00AD"/>
    <w:rsid w:val="006E5EF9"/>
    <w:rsid w:val="006F22F0"/>
    <w:rsid w:val="006F63DA"/>
    <w:rsid w:val="00700FF8"/>
    <w:rsid w:val="00704224"/>
    <w:rsid w:val="0070446D"/>
    <w:rsid w:val="00707545"/>
    <w:rsid w:val="0072133F"/>
    <w:rsid w:val="007228AF"/>
    <w:rsid w:val="00731550"/>
    <w:rsid w:val="0073456A"/>
    <w:rsid w:val="007366E0"/>
    <w:rsid w:val="00752C65"/>
    <w:rsid w:val="00756BCF"/>
    <w:rsid w:val="007575BB"/>
    <w:rsid w:val="007577C8"/>
    <w:rsid w:val="00757D01"/>
    <w:rsid w:val="007602B7"/>
    <w:rsid w:val="007606F4"/>
    <w:rsid w:val="00763554"/>
    <w:rsid w:val="00763F1F"/>
    <w:rsid w:val="00764E00"/>
    <w:rsid w:val="00765450"/>
    <w:rsid w:val="0076594D"/>
    <w:rsid w:val="0076612F"/>
    <w:rsid w:val="007662B3"/>
    <w:rsid w:val="0077169E"/>
    <w:rsid w:val="0077256E"/>
    <w:rsid w:val="00781935"/>
    <w:rsid w:val="0078205D"/>
    <w:rsid w:val="007859B1"/>
    <w:rsid w:val="00790C26"/>
    <w:rsid w:val="00792C93"/>
    <w:rsid w:val="007942DD"/>
    <w:rsid w:val="007943A2"/>
    <w:rsid w:val="00797094"/>
    <w:rsid w:val="007A11C3"/>
    <w:rsid w:val="007A6E39"/>
    <w:rsid w:val="007B351A"/>
    <w:rsid w:val="007B7653"/>
    <w:rsid w:val="007C40AE"/>
    <w:rsid w:val="007C78CA"/>
    <w:rsid w:val="007D398E"/>
    <w:rsid w:val="007D3B94"/>
    <w:rsid w:val="007D50F5"/>
    <w:rsid w:val="007D7E4C"/>
    <w:rsid w:val="007E1FD0"/>
    <w:rsid w:val="007E4761"/>
    <w:rsid w:val="007F07AA"/>
    <w:rsid w:val="007F14C8"/>
    <w:rsid w:val="007F1832"/>
    <w:rsid w:val="007F1A6A"/>
    <w:rsid w:val="007F1ED3"/>
    <w:rsid w:val="007F2064"/>
    <w:rsid w:val="007F57A5"/>
    <w:rsid w:val="007F756B"/>
    <w:rsid w:val="007F7930"/>
    <w:rsid w:val="0080639D"/>
    <w:rsid w:val="00811A82"/>
    <w:rsid w:val="00812EC3"/>
    <w:rsid w:val="0081302C"/>
    <w:rsid w:val="00813B62"/>
    <w:rsid w:val="0081412C"/>
    <w:rsid w:val="008153EC"/>
    <w:rsid w:val="0081621D"/>
    <w:rsid w:val="00816444"/>
    <w:rsid w:val="0082255E"/>
    <w:rsid w:val="00822B2E"/>
    <w:rsid w:val="008249D0"/>
    <w:rsid w:val="008266D6"/>
    <w:rsid w:val="00852270"/>
    <w:rsid w:val="0085263D"/>
    <w:rsid w:val="008644BD"/>
    <w:rsid w:val="008674C6"/>
    <w:rsid w:val="00867728"/>
    <w:rsid w:val="00874511"/>
    <w:rsid w:val="00874873"/>
    <w:rsid w:val="00882F77"/>
    <w:rsid w:val="00883BF2"/>
    <w:rsid w:val="0089525D"/>
    <w:rsid w:val="00895760"/>
    <w:rsid w:val="008A0B91"/>
    <w:rsid w:val="008A489F"/>
    <w:rsid w:val="008C0AD5"/>
    <w:rsid w:val="008C14E7"/>
    <w:rsid w:val="008C2502"/>
    <w:rsid w:val="008C42FA"/>
    <w:rsid w:val="008C4AEC"/>
    <w:rsid w:val="008C5055"/>
    <w:rsid w:val="008D003C"/>
    <w:rsid w:val="008D0D9F"/>
    <w:rsid w:val="008D541F"/>
    <w:rsid w:val="008D7F8E"/>
    <w:rsid w:val="008E1D5E"/>
    <w:rsid w:val="008E3070"/>
    <w:rsid w:val="008E588A"/>
    <w:rsid w:val="008F2097"/>
    <w:rsid w:val="008F22EA"/>
    <w:rsid w:val="008F3378"/>
    <w:rsid w:val="00901C7F"/>
    <w:rsid w:val="009047BC"/>
    <w:rsid w:val="00904D67"/>
    <w:rsid w:val="00917C53"/>
    <w:rsid w:val="009254B1"/>
    <w:rsid w:val="00927D99"/>
    <w:rsid w:val="0094763B"/>
    <w:rsid w:val="009532AF"/>
    <w:rsid w:val="009548EC"/>
    <w:rsid w:val="00957D1B"/>
    <w:rsid w:val="00963382"/>
    <w:rsid w:val="00963BA5"/>
    <w:rsid w:val="00965A0F"/>
    <w:rsid w:val="009711F8"/>
    <w:rsid w:val="0097177D"/>
    <w:rsid w:val="009749F7"/>
    <w:rsid w:val="00981354"/>
    <w:rsid w:val="0098690E"/>
    <w:rsid w:val="009925FD"/>
    <w:rsid w:val="009A116F"/>
    <w:rsid w:val="009A3154"/>
    <w:rsid w:val="009A561F"/>
    <w:rsid w:val="009B2610"/>
    <w:rsid w:val="009B785C"/>
    <w:rsid w:val="009C13D1"/>
    <w:rsid w:val="009C2E97"/>
    <w:rsid w:val="009C3290"/>
    <w:rsid w:val="009C4CCF"/>
    <w:rsid w:val="009C4EAF"/>
    <w:rsid w:val="009C5330"/>
    <w:rsid w:val="009C5A85"/>
    <w:rsid w:val="009C5C7F"/>
    <w:rsid w:val="009C619B"/>
    <w:rsid w:val="009D0A01"/>
    <w:rsid w:val="009D6CEA"/>
    <w:rsid w:val="009E2F7D"/>
    <w:rsid w:val="009E33F2"/>
    <w:rsid w:val="009E5681"/>
    <w:rsid w:val="009F57FC"/>
    <w:rsid w:val="00A055A9"/>
    <w:rsid w:val="00A05921"/>
    <w:rsid w:val="00A128EA"/>
    <w:rsid w:val="00A15D61"/>
    <w:rsid w:val="00A17397"/>
    <w:rsid w:val="00A2239A"/>
    <w:rsid w:val="00A274D0"/>
    <w:rsid w:val="00A27CC2"/>
    <w:rsid w:val="00A30D43"/>
    <w:rsid w:val="00A31982"/>
    <w:rsid w:val="00A33D6B"/>
    <w:rsid w:val="00A36DD6"/>
    <w:rsid w:val="00A56F02"/>
    <w:rsid w:val="00A57D80"/>
    <w:rsid w:val="00A62168"/>
    <w:rsid w:val="00A63C54"/>
    <w:rsid w:val="00A70F57"/>
    <w:rsid w:val="00A73910"/>
    <w:rsid w:val="00A73B32"/>
    <w:rsid w:val="00A758DA"/>
    <w:rsid w:val="00A8612B"/>
    <w:rsid w:val="00A92028"/>
    <w:rsid w:val="00A924B4"/>
    <w:rsid w:val="00A974B7"/>
    <w:rsid w:val="00AA042C"/>
    <w:rsid w:val="00AA150D"/>
    <w:rsid w:val="00AA7E52"/>
    <w:rsid w:val="00AB2A2B"/>
    <w:rsid w:val="00AB3ABF"/>
    <w:rsid w:val="00AB423B"/>
    <w:rsid w:val="00AC4738"/>
    <w:rsid w:val="00AD6C3B"/>
    <w:rsid w:val="00AF2274"/>
    <w:rsid w:val="00AF4761"/>
    <w:rsid w:val="00AF5964"/>
    <w:rsid w:val="00AF690B"/>
    <w:rsid w:val="00AF6AA9"/>
    <w:rsid w:val="00B027A6"/>
    <w:rsid w:val="00B14F7C"/>
    <w:rsid w:val="00B16E8D"/>
    <w:rsid w:val="00B24163"/>
    <w:rsid w:val="00B333A8"/>
    <w:rsid w:val="00B34895"/>
    <w:rsid w:val="00B44601"/>
    <w:rsid w:val="00B506E1"/>
    <w:rsid w:val="00B51AA7"/>
    <w:rsid w:val="00B569DE"/>
    <w:rsid w:val="00B66514"/>
    <w:rsid w:val="00B93E87"/>
    <w:rsid w:val="00B973A0"/>
    <w:rsid w:val="00BA232F"/>
    <w:rsid w:val="00BA680B"/>
    <w:rsid w:val="00BB01A7"/>
    <w:rsid w:val="00BB24ED"/>
    <w:rsid w:val="00BD0D54"/>
    <w:rsid w:val="00BD2301"/>
    <w:rsid w:val="00BD3708"/>
    <w:rsid w:val="00BD436B"/>
    <w:rsid w:val="00BE4C52"/>
    <w:rsid w:val="00BE52A4"/>
    <w:rsid w:val="00BE69B7"/>
    <w:rsid w:val="00BF770A"/>
    <w:rsid w:val="00C00AE1"/>
    <w:rsid w:val="00C02FE6"/>
    <w:rsid w:val="00C0452E"/>
    <w:rsid w:val="00C2340F"/>
    <w:rsid w:val="00C25A06"/>
    <w:rsid w:val="00C27D49"/>
    <w:rsid w:val="00C339DD"/>
    <w:rsid w:val="00C358D6"/>
    <w:rsid w:val="00C361D8"/>
    <w:rsid w:val="00C40B87"/>
    <w:rsid w:val="00C4582F"/>
    <w:rsid w:val="00C47B2E"/>
    <w:rsid w:val="00C5117D"/>
    <w:rsid w:val="00C54171"/>
    <w:rsid w:val="00C608B2"/>
    <w:rsid w:val="00C64B4E"/>
    <w:rsid w:val="00C707EF"/>
    <w:rsid w:val="00C73981"/>
    <w:rsid w:val="00C743DB"/>
    <w:rsid w:val="00C74E7B"/>
    <w:rsid w:val="00C74F5D"/>
    <w:rsid w:val="00C77CAA"/>
    <w:rsid w:val="00C84A6B"/>
    <w:rsid w:val="00C870CA"/>
    <w:rsid w:val="00C93A64"/>
    <w:rsid w:val="00C95706"/>
    <w:rsid w:val="00C95997"/>
    <w:rsid w:val="00C97711"/>
    <w:rsid w:val="00CA374A"/>
    <w:rsid w:val="00CA668F"/>
    <w:rsid w:val="00CB74B0"/>
    <w:rsid w:val="00CC1E7C"/>
    <w:rsid w:val="00CC2A89"/>
    <w:rsid w:val="00CC7F3C"/>
    <w:rsid w:val="00CE2F7F"/>
    <w:rsid w:val="00CF12A7"/>
    <w:rsid w:val="00CF51C1"/>
    <w:rsid w:val="00CF7A4A"/>
    <w:rsid w:val="00D00B9F"/>
    <w:rsid w:val="00D025CF"/>
    <w:rsid w:val="00D04EAB"/>
    <w:rsid w:val="00D070A8"/>
    <w:rsid w:val="00D11008"/>
    <w:rsid w:val="00D11535"/>
    <w:rsid w:val="00D20174"/>
    <w:rsid w:val="00D308B1"/>
    <w:rsid w:val="00D346FC"/>
    <w:rsid w:val="00D42557"/>
    <w:rsid w:val="00D42C4D"/>
    <w:rsid w:val="00D51F74"/>
    <w:rsid w:val="00D52EC6"/>
    <w:rsid w:val="00D57B04"/>
    <w:rsid w:val="00D679CB"/>
    <w:rsid w:val="00D700F7"/>
    <w:rsid w:val="00D71117"/>
    <w:rsid w:val="00D72093"/>
    <w:rsid w:val="00D74406"/>
    <w:rsid w:val="00D77C69"/>
    <w:rsid w:val="00D85E9D"/>
    <w:rsid w:val="00D85F7B"/>
    <w:rsid w:val="00D87C2E"/>
    <w:rsid w:val="00DA1A31"/>
    <w:rsid w:val="00DA4A27"/>
    <w:rsid w:val="00DB0717"/>
    <w:rsid w:val="00DB1B13"/>
    <w:rsid w:val="00DB42CE"/>
    <w:rsid w:val="00DC1532"/>
    <w:rsid w:val="00DD3CC5"/>
    <w:rsid w:val="00DE67D6"/>
    <w:rsid w:val="00DE7536"/>
    <w:rsid w:val="00DF2F4B"/>
    <w:rsid w:val="00DF437B"/>
    <w:rsid w:val="00DF5D75"/>
    <w:rsid w:val="00DF66A5"/>
    <w:rsid w:val="00E01309"/>
    <w:rsid w:val="00E0237D"/>
    <w:rsid w:val="00E02A8D"/>
    <w:rsid w:val="00E10478"/>
    <w:rsid w:val="00E12113"/>
    <w:rsid w:val="00E145A3"/>
    <w:rsid w:val="00E14A10"/>
    <w:rsid w:val="00E17E23"/>
    <w:rsid w:val="00E23537"/>
    <w:rsid w:val="00E310DC"/>
    <w:rsid w:val="00E32C1B"/>
    <w:rsid w:val="00E3302A"/>
    <w:rsid w:val="00E361D4"/>
    <w:rsid w:val="00E4097D"/>
    <w:rsid w:val="00E47D74"/>
    <w:rsid w:val="00E51664"/>
    <w:rsid w:val="00E52DC2"/>
    <w:rsid w:val="00E62215"/>
    <w:rsid w:val="00E6281F"/>
    <w:rsid w:val="00E657D6"/>
    <w:rsid w:val="00E73652"/>
    <w:rsid w:val="00E747EA"/>
    <w:rsid w:val="00E7593E"/>
    <w:rsid w:val="00E810BB"/>
    <w:rsid w:val="00E8139C"/>
    <w:rsid w:val="00E827AB"/>
    <w:rsid w:val="00E87636"/>
    <w:rsid w:val="00E9127B"/>
    <w:rsid w:val="00E93BAD"/>
    <w:rsid w:val="00E951EA"/>
    <w:rsid w:val="00E97DD6"/>
    <w:rsid w:val="00EA20BE"/>
    <w:rsid w:val="00EA5CF1"/>
    <w:rsid w:val="00EA7381"/>
    <w:rsid w:val="00EA7823"/>
    <w:rsid w:val="00EB5BC8"/>
    <w:rsid w:val="00EC088E"/>
    <w:rsid w:val="00ED082E"/>
    <w:rsid w:val="00ED2BF5"/>
    <w:rsid w:val="00ED4E81"/>
    <w:rsid w:val="00ED745F"/>
    <w:rsid w:val="00ED753A"/>
    <w:rsid w:val="00EE5F86"/>
    <w:rsid w:val="00EE6A00"/>
    <w:rsid w:val="00EF0769"/>
    <w:rsid w:val="00EF1857"/>
    <w:rsid w:val="00EF4F0A"/>
    <w:rsid w:val="00F006EC"/>
    <w:rsid w:val="00F03B6A"/>
    <w:rsid w:val="00F063C7"/>
    <w:rsid w:val="00F13DA1"/>
    <w:rsid w:val="00F2246A"/>
    <w:rsid w:val="00F22552"/>
    <w:rsid w:val="00F22C08"/>
    <w:rsid w:val="00F24944"/>
    <w:rsid w:val="00F300EB"/>
    <w:rsid w:val="00F3035B"/>
    <w:rsid w:val="00F40A2B"/>
    <w:rsid w:val="00F41753"/>
    <w:rsid w:val="00F4219C"/>
    <w:rsid w:val="00F42381"/>
    <w:rsid w:val="00F42E8A"/>
    <w:rsid w:val="00F43AB4"/>
    <w:rsid w:val="00F516F8"/>
    <w:rsid w:val="00F5268E"/>
    <w:rsid w:val="00F547D6"/>
    <w:rsid w:val="00F57FB5"/>
    <w:rsid w:val="00F61883"/>
    <w:rsid w:val="00F72DDB"/>
    <w:rsid w:val="00F75381"/>
    <w:rsid w:val="00F7610D"/>
    <w:rsid w:val="00F81D0D"/>
    <w:rsid w:val="00F822D0"/>
    <w:rsid w:val="00F836B6"/>
    <w:rsid w:val="00F85166"/>
    <w:rsid w:val="00F93F03"/>
    <w:rsid w:val="00F957C2"/>
    <w:rsid w:val="00F96BE5"/>
    <w:rsid w:val="00FA3B16"/>
    <w:rsid w:val="00FA55A7"/>
    <w:rsid w:val="00FB6857"/>
    <w:rsid w:val="00FC1434"/>
    <w:rsid w:val="00FC35D9"/>
    <w:rsid w:val="00FD0ABF"/>
    <w:rsid w:val="00FD1378"/>
    <w:rsid w:val="00FE0574"/>
    <w:rsid w:val="00FE189F"/>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14FEC93"/>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F07AA"/>
    <w:pPr>
      <w:spacing w:after="200" w:line="276" w:lineRule="auto"/>
    </w:pPr>
    <w:rPr>
      <w:sz w:val="22"/>
      <w:szCs w:val="22"/>
      <w:lang w:eastAsia="en-US"/>
    </w:rPr>
  </w:style>
  <w:style w:type="paragraph" w:styleId="Naslov1">
    <w:name w:val="heading 1"/>
    <w:basedOn w:val="Navaden"/>
    <w:next w:val="Navaden"/>
    <w:link w:val="Naslov1Znak"/>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Naslov5">
    <w:name w:val="heading 5"/>
    <w:basedOn w:val="Navaden"/>
    <w:next w:val="Navaden"/>
    <w:link w:val="Naslov5Znak"/>
    <w:uiPriority w:val="9"/>
    <w:semiHidden/>
    <w:unhideWhenUsed/>
    <w:qFormat/>
    <w:rsid w:val="00146CA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character" w:customStyle="1" w:styleId="Naslov1Znak">
    <w:name w:val="Naslov 1 Znak"/>
    <w:basedOn w:val="Privzetapisavaodstavka"/>
    <w:link w:val="Naslov1"/>
    <w:rsid w:val="006C39A8"/>
    <w:rPr>
      <w:rFonts w:ascii="Arial" w:eastAsia="Arial Unicode MS" w:hAnsi="Arial"/>
      <w:b/>
      <w:bCs/>
      <w:kern w:val="32"/>
      <w:sz w:val="32"/>
      <w:szCs w:val="32"/>
      <w:lang w:val="x-none"/>
    </w:rPr>
  </w:style>
  <w:style w:type="character" w:styleId="Pripombasklic">
    <w:name w:val="annotation reference"/>
    <w:basedOn w:val="Privzetapisavaodstavka"/>
    <w:uiPriority w:val="99"/>
    <w:semiHidden/>
    <w:unhideWhenUsed/>
    <w:rsid w:val="00046B0B"/>
    <w:rPr>
      <w:sz w:val="16"/>
      <w:szCs w:val="16"/>
    </w:rPr>
  </w:style>
  <w:style w:type="paragraph" w:styleId="Pripombabesedilo">
    <w:name w:val="annotation text"/>
    <w:basedOn w:val="Navaden"/>
    <w:link w:val="PripombabesediloZnak"/>
    <w:uiPriority w:val="99"/>
    <w:semiHidden/>
    <w:unhideWhenUsed/>
    <w:rsid w:val="00046B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46B0B"/>
    <w:rPr>
      <w:lang w:val="en-US" w:eastAsia="en-US"/>
    </w:rPr>
  </w:style>
  <w:style w:type="paragraph" w:styleId="Zadevapripombe">
    <w:name w:val="annotation subject"/>
    <w:basedOn w:val="Pripombabesedilo"/>
    <w:next w:val="Pripombabesedilo"/>
    <w:link w:val="ZadevapripombeZnak"/>
    <w:uiPriority w:val="99"/>
    <w:semiHidden/>
    <w:unhideWhenUsed/>
    <w:rsid w:val="00046B0B"/>
    <w:rPr>
      <w:b/>
      <w:bCs/>
    </w:rPr>
  </w:style>
  <w:style w:type="character" w:customStyle="1" w:styleId="ZadevapripombeZnak">
    <w:name w:val="Zadeva pripombe Znak"/>
    <w:basedOn w:val="PripombabesediloZnak"/>
    <w:link w:val="Zadevapripombe"/>
    <w:uiPriority w:val="99"/>
    <w:semiHidden/>
    <w:rsid w:val="00046B0B"/>
    <w:rPr>
      <w:b/>
      <w:bCs/>
      <w:lang w:val="en-US" w:eastAsia="en-US"/>
    </w:rPr>
  </w:style>
  <w:style w:type="paragraph" w:styleId="Navadensplet">
    <w:name w:val="Normal (Web)"/>
    <w:basedOn w:val="Navaden"/>
    <w:uiPriority w:val="99"/>
    <w:semiHidden/>
    <w:unhideWhenUsed/>
    <w:rsid w:val="00816444"/>
    <w:pPr>
      <w:spacing w:before="150" w:after="0" w:line="240" w:lineRule="auto"/>
    </w:pPr>
    <w:rPr>
      <w:rFonts w:ascii="Times New Roman" w:eastAsia="Times New Roman" w:hAnsi="Times New Roman"/>
      <w:sz w:val="24"/>
      <w:szCs w:val="24"/>
      <w:lang w:eastAsia="sl-SI"/>
    </w:rPr>
  </w:style>
  <w:style w:type="character" w:styleId="Krepko">
    <w:name w:val="Strong"/>
    <w:basedOn w:val="Privzetapisavaodstavka"/>
    <w:uiPriority w:val="22"/>
    <w:qFormat/>
    <w:rsid w:val="00816444"/>
    <w:rPr>
      <w:b/>
      <w:bCs/>
    </w:rPr>
  </w:style>
  <w:style w:type="paragraph" w:customStyle="1" w:styleId="TableContents">
    <w:name w:val="Table Contents"/>
    <w:basedOn w:val="Navaden"/>
    <w:rsid w:val="004E3AE4"/>
    <w:pPr>
      <w:widowControl w:val="0"/>
      <w:suppressLineNumbers/>
      <w:suppressAutoHyphens/>
      <w:spacing w:after="0" w:line="240" w:lineRule="auto"/>
    </w:pPr>
    <w:rPr>
      <w:rFonts w:ascii="Verdana" w:eastAsia="Arial Unicode MS" w:hAnsi="Verdana"/>
      <w:kern w:val="1"/>
      <w:sz w:val="20"/>
      <w:szCs w:val="24"/>
    </w:rPr>
  </w:style>
  <w:style w:type="character" w:styleId="Hiperpovezava">
    <w:name w:val="Hyperlink"/>
    <w:basedOn w:val="Privzetapisavaodstavka"/>
    <w:uiPriority w:val="99"/>
    <w:unhideWhenUsed/>
    <w:rsid w:val="006631A6"/>
    <w:rPr>
      <w:color w:val="0563C1" w:themeColor="hyperlink"/>
      <w:u w:val="single"/>
    </w:rPr>
  </w:style>
  <w:style w:type="character" w:styleId="Sprotnaopomba-sklic">
    <w:name w:val="footnote reference"/>
    <w:basedOn w:val="Privzetapisavaodstavka"/>
    <w:uiPriority w:val="99"/>
    <w:semiHidden/>
    <w:unhideWhenUsed/>
    <w:rsid w:val="00764E00"/>
    <w:rPr>
      <w:vertAlign w:val="superscript"/>
    </w:rPr>
  </w:style>
  <w:style w:type="paragraph" w:styleId="Sprotnaopomba-besedilo">
    <w:name w:val="footnote text"/>
    <w:basedOn w:val="Navaden"/>
    <w:link w:val="Sprotnaopomba-besediloZnak"/>
    <w:uiPriority w:val="99"/>
    <w:semiHidden/>
    <w:unhideWhenUsed/>
    <w:rsid w:val="0076612F"/>
    <w:pPr>
      <w:spacing w:after="0" w:line="240" w:lineRule="auto"/>
    </w:pPr>
    <w:rPr>
      <w:sz w:val="20"/>
      <w:szCs w:val="20"/>
      <w:lang w:val="en-US"/>
    </w:rPr>
  </w:style>
  <w:style w:type="character" w:customStyle="1" w:styleId="Sprotnaopomba-besediloZnak">
    <w:name w:val="Sprotna opomba - besedilo Znak"/>
    <w:basedOn w:val="Privzetapisavaodstavka"/>
    <w:link w:val="Sprotnaopomba-besedilo"/>
    <w:uiPriority w:val="99"/>
    <w:semiHidden/>
    <w:rsid w:val="0076612F"/>
    <w:rPr>
      <w:lang w:val="en-US" w:eastAsia="en-US"/>
    </w:rPr>
  </w:style>
  <w:style w:type="paragraph" w:styleId="Brezrazmikov">
    <w:name w:val="No Spacing"/>
    <w:uiPriority w:val="1"/>
    <w:qFormat/>
    <w:rsid w:val="00632AC1"/>
    <w:rPr>
      <w:sz w:val="22"/>
      <w:szCs w:val="22"/>
      <w:lang w:val="en-US" w:eastAsia="en-US"/>
    </w:rPr>
  </w:style>
  <w:style w:type="paragraph" w:styleId="Telobesedila">
    <w:name w:val="Body Text"/>
    <w:basedOn w:val="Navaden"/>
    <w:link w:val="TelobesedilaZnak"/>
    <w:rsid w:val="00165F62"/>
    <w:pPr>
      <w:widowControl w:val="0"/>
      <w:suppressAutoHyphens/>
      <w:spacing w:after="120" w:line="240" w:lineRule="auto"/>
    </w:pPr>
    <w:rPr>
      <w:rFonts w:ascii="Verdana" w:eastAsia="Arial Unicode MS" w:hAnsi="Verdana"/>
      <w:kern w:val="1"/>
      <w:sz w:val="20"/>
      <w:szCs w:val="24"/>
      <w:lang w:eastAsia="sl-SI"/>
    </w:rPr>
  </w:style>
  <w:style w:type="character" w:customStyle="1" w:styleId="TelobesedilaZnak">
    <w:name w:val="Telo besedila Znak"/>
    <w:basedOn w:val="Privzetapisavaodstavka"/>
    <w:link w:val="Telobesedila"/>
    <w:rsid w:val="00165F62"/>
    <w:rPr>
      <w:rFonts w:ascii="Verdana" w:eastAsia="Arial Unicode MS" w:hAnsi="Verdana"/>
      <w:kern w:val="1"/>
      <w:szCs w:val="24"/>
    </w:rPr>
  </w:style>
  <w:style w:type="paragraph" w:styleId="Podnaslov">
    <w:name w:val="Subtitle"/>
    <w:basedOn w:val="Navaden"/>
    <w:next w:val="Navaden"/>
    <w:link w:val="PodnaslovZnak"/>
    <w:uiPriority w:val="11"/>
    <w:qFormat/>
    <w:rsid w:val="00165F62"/>
    <w:pPr>
      <w:numPr>
        <w:ilvl w:val="1"/>
      </w:numPr>
      <w:spacing w:after="160"/>
    </w:pPr>
    <w:rPr>
      <w:rFonts w:asciiTheme="minorHAnsi" w:eastAsiaTheme="minorEastAsia" w:hAnsiTheme="minorHAnsi" w:cstheme="minorBidi"/>
      <w:color w:val="5A5A5A" w:themeColor="text1" w:themeTint="A5"/>
      <w:spacing w:val="15"/>
      <w:lang w:val="en-US"/>
    </w:rPr>
  </w:style>
  <w:style w:type="character" w:customStyle="1" w:styleId="PodnaslovZnak">
    <w:name w:val="Podnaslov Znak"/>
    <w:basedOn w:val="Privzetapisavaodstavka"/>
    <w:link w:val="Podnaslov"/>
    <w:uiPriority w:val="11"/>
    <w:rsid w:val="00165F62"/>
    <w:rPr>
      <w:rFonts w:asciiTheme="minorHAnsi" w:eastAsiaTheme="minorEastAsia" w:hAnsiTheme="minorHAnsi" w:cstheme="minorBidi"/>
      <w:color w:val="5A5A5A" w:themeColor="text1" w:themeTint="A5"/>
      <w:spacing w:val="15"/>
      <w:sz w:val="22"/>
      <w:szCs w:val="22"/>
      <w:lang w:val="en-US" w:eastAsia="en-US"/>
    </w:rPr>
  </w:style>
  <w:style w:type="character" w:customStyle="1" w:styleId="Naslov5Znak">
    <w:name w:val="Naslov 5 Znak"/>
    <w:basedOn w:val="Privzetapisavaodstavka"/>
    <w:link w:val="Naslov5"/>
    <w:uiPriority w:val="9"/>
    <w:semiHidden/>
    <w:rsid w:val="00146CA6"/>
    <w:rPr>
      <w:rFonts w:asciiTheme="majorHAnsi" w:eastAsiaTheme="majorEastAsia" w:hAnsiTheme="majorHAnsi" w:cstheme="majorBidi"/>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137043269">
      <w:bodyDiv w:val="1"/>
      <w:marLeft w:val="0"/>
      <w:marRight w:val="0"/>
      <w:marTop w:val="0"/>
      <w:marBottom w:val="0"/>
      <w:divBdr>
        <w:top w:val="none" w:sz="0" w:space="0" w:color="auto"/>
        <w:left w:val="none" w:sz="0" w:space="0" w:color="auto"/>
        <w:bottom w:val="none" w:sz="0" w:space="0" w:color="auto"/>
        <w:right w:val="none" w:sz="0" w:space="0" w:color="auto"/>
      </w:divBdr>
    </w:div>
    <w:div w:id="257758526">
      <w:bodyDiv w:val="1"/>
      <w:marLeft w:val="0"/>
      <w:marRight w:val="0"/>
      <w:marTop w:val="0"/>
      <w:marBottom w:val="0"/>
      <w:divBdr>
        <w:top w:val="none" w:sz="0" w:space="0" w:color="auto"/>
        <w:left w:val="none" w:sz="0" w:space="0" w:color="auto"/>
        <w:bottom w:val="none" w:sz="0" w:space="0" w:color="auto"/>
        <w:right w:val="none" w:sz="0" w:space="0" w:color="auto"/>
      </w:divBdr>
    </w:div>
    <w:div w:id="315959266">
      <w:bodyDiv w:val="1"/>
      <w:marLeft w:val="0"/>
      <w:marRight w:val="0"/>
      <w:marTop w:val="0"/>
      <w:marBottom w:val="0"/>
      <w:divBdr>
        <w:top w:val="none" w:sz="0" w:space="0" w:color="auto"/>
        <w:left w:val="none" w:sz="0" w:space="0" w:color="auto"/>
        <w:bottom w:val="none" w:sz="0" w:space="0" w:color="auto"/>
        <w:right w:val="none" w:sz="0" w:space="0" w:color="auto"/>
      </w:divBdr>
    </w:div>
    <w:div w:id="557472959">
      <w:bodyDiv w:val="1"/>
      <w:marLeft w:val="0"/>
      <w:marRight w:val="0"/>
      <w:marTop w:val="0"/>
      <w:marBottom w:val="0"/>
      <w:divBdr>
        <w:top w:val="none" w:sz="0" w:space="0" w:color="auto"/>
        <w:left w:val="none" w:sz="0" w:space="0" w:color="auto"/>
        <w:bottom w:val="none" w:sz="0" w:space="0" w:color="auto"/>
        <w:right w:val="none" w:sz="0" w:space="0" w:color="auto"/>
      </w:divBdr>
    </w:div>
    <w:div w:id="751048098">
      <w:bodyDiv w:val="1"/>
      <w:marLeft w:val="0"/>
      <w:marRight w:val="0"/>
      <w:marTop w:val="0"/>
      <w:marBottom w:val="0"/>
      <w:divBdr>
        <w:top w:val="none" w:sz="0" w:space="0" w:color="auto"/>
        <w:left w:val="none" w:sz="0" w:space="0" w:color="auto"/>
        <w:bottom w:val="none" w:sz="0" w:space="0" w:color="auto"/>
        <w:right w:val="none" w:sz="0" w:space="0" w:color="auto"/>
      </w:divBdr>
    </w:div>
    <w:div w:id="959385783">
      <w:bodyDiv w:val="1"/>
      <w:marLeft w:val="0"/>
      <w:marRight w:val="0"/>
      <w:marTop w:val="0"/>
      <w:marBottom w:val="0"/>
      <w:divBdr>
        <w:top w:val="none" w:sz="0" w:space="0" w:color="auto"/>
        <w:left w:val="none" w:sz="0" w:space="0" w:color="auto"/>
        <w:bottom w:val="none" w:sz="0" w:space="0" w:color="auto"/>
        <w:right w:val="none" w:sz="0" w:space="0" w:color="auto"/>
      </w:divBdr>
    </w:div>
    <w:div w:id="983924162">
      <w:bodyDiv w:val="1"/>
      <w:marLeft w:val="0"/>
      <w:marRight w:val="0"/>
      <w:marTop w:val="0"/>
      <w:marBottom w:val="0"/>
      <w:divBdr>
        <w:top w:val="none" w:sz="0" w:space="0" w:color="auto"/>
        <w:left w:val="none" w:sz="0" w:space="0" w:color="auto"/>
        <w:bottom w:val="none" w:sz="0" w:space="0" w:color="auto"/>
        <w:right w:val="none" w:sz="0" w:space="0" w:color="auto"/>
      </w:divBdr>
    </w:div>
    <w:div w:id="1472285618">
      <w:bodyDiv w:val="1"/>
      <w:marLeft w:val="0"/>
      <w:marRight w:val="0"/>
      <w:marTop w:val="0"/>
      <w:marBottom w:val="0"/>
      <w:divBdr>
        <w:top w:val="none" w:sz="0" w:space="0" w:color="auto"/>
        <w:left w:val="none" w:sz="0" w:space="0" w:color="auto"/>
        <w:bottom w:val="none" w:sz="0" w:space="0" w:color="auto"/>
        <w:right w:val="none" w:sz="0" w:space="0" w:color="auto"/>
      </w:divBdr>
    </w:div>
    <w:div w:id="1489711458">
      <w:bodyDiv w:val="1"/>
      <w:marLeft w:val="0"/>
      <w:marRight w:val="0"/>
      <w:marTop w:val="0"/>
      <w:marBottom w:val="0"/>
      <w:divBdr>
        <w:top w:val="none" w:sz="0" w:space="0" w:color="auto"/>
        <w:left w:val="none" w:sz="0" w:space="0" w:color="auto"/>
        <w:bottom w:val="none" w:sz="0" w:space="0" w:color="auto"/>
        <w:right w:val="none" w:sz="0" w:space="0" w:color="auto"/>
      </w:divBdr>
    </w:div>
    <w:div w:id="1500005733">
      <w:bodyDiv w:val="1"/>
      <w:marLeft w:val="0"/>
      <w:marRight w:val="0"/>
      <w:marTop w:val="0"/>
      <w:marBottom w:val="0"/>
      <w:divBdr>
        <w:top w:val="none" w:sz="0" w:space="0" w:color="auto"/>
        <w:left w:val="none" w:sz="0" w:space="0" w:color="auto"/>
        <w:bottom w:val="none" w:sz="0" w:space="0" w:color="auto"/>
        <w:right w:val="none" w:sz="0" w:space="0" w:color="auto"/>
      </w:divBdr>
    </w:div>
    <w:div w:id="1506171850">
      <w:bodyDiv w:val="1"/>
      <w:marLeft w:val="0"/>
      <w:marRight w:val="0"/>
      <w:marTop w:val="0"/>
      <w:marBottom w:val="0"/>
      <w:divBdr>
        <w:top w:val="none" w:sz="0" w:space="0" w:color="auto"/>
        <w:left w:val="none" w:sz="0" w:space="0" w:color="auto"/>
        <w:bottom w:val="none" w:sz="0" w:space="0" w:color="auto"/>
        <w:right w:val="none" w:sz="0" w:space="0" w:color="auto"/>
      </w:divBdr>
    </w:div>
    <w:div w:id="1616860919">
      <w:bodyDiv w:val="1"/>
      <w:marLeft w:val="0"/>
      <w:marRight w:val="0"/>
      <w:marTop w:val="0"/>
      <w:marBottom w:val="0"/>
      <w:divBdr>
        <w:top w:val="none" w:sz="0" w:space="0" w:color="auto"/>
        <w:left w:val="none" w:sz="0" w:space="0" w:color="auto"/>
        <w:bottom w:val="none" w:sz="0" w:space="0" w:color="auto"/>
        <w:right w:val="none" w:sz="0" w:space="0" w:color="auto"/>
      </w:divBdr>
    </w:div>
    <w:div w:id="19809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B4483-7F26-4B74-991C-2FAFA2B3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4380</Words>
  <Characters>24970</Characters>
  <Application>Microsoft Office Word</Application>
  <DocSecurity>0</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86</cp:revision>
  <cp:lastPrinted>2019-08-09T07:49:00Z</cp:lastPrinted>
  <dcterms:created xsi:type="dcterms:W3CDTF">2019-08-07T09:47:00Z</dcterms:created>
  <dcterms:modified xsi:type="dcterms:W3CDTF">2019-08-09T07:51:00Z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SIO-2020 aktivna omrežna oprema</vt:lpwstr>
  </property>
  <property fmtid="{D5CDD505-2E9C-101B-9397-08002B2CF9AE}" pid="9" name="MFiles_PG5BC2FC14A405421BA79F5FEC63BD00E3n1_PGB3D8D77D2D654902AEB821305A1A12BC">
    <vt:lpwstr>1000 Ljubljana</vt:lpwstr>
  </property>
  <property fmtid="{D5CDD505-2E9C-101B-9397-08002B2CF9AE}" pid="10" name="MFiles_P1046">
    <vt:lpwstr>WLAN aktivna oprema SIO-2020</vt:lpwstr>
  </property>
</Properties>
</file>